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8ED0C" w14:textId="77777777" w:rsidR="00AA163E" w:rsidRDefault="00AA163E" w:rsidP="00AA163E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rPr>
          <w:rFonts w:ascii="Calibri Bold" w:hAnsi="Calibri Bold"/>
          <w:color w:val="8A9200"/>
          <w:sz w:val="48"/>
        </w:rPr>
      </w:pPr>
    </w:p>
    <w:p w14:paraId="062AAA5F" w14:textId="3AF4C9D5" w:rsidR="001E500E" w:rsidRDefault="00AB1361" w:rsidP="00DB1A6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jc w:val="center"/>
        <w:rPr>
          <w:rFonts w:ascii="Calibri Bold" w:hAnsi="Calibri Bold"/>
          <w:color w:val="8A9200"/>
          <w:sz w:val="40"/>
          <w:szCs w:val="40"/>
          <w:lang w:val="el-GR"/>
        </w:rPr>
      </w:pPr>
      <w:r>
        <w:rPr>
          <w:rFonts w:ascii="Calibri Bold" w:hAnsi="Calibri Bold"/>
          <w:noProof/>
          <w:color w:val="8A9200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F722B67" wp14:editId="39ACF30B">
                <wp:simplePos x="0" y="0"/>
                <wp:positionH relativeFrom="page">
                  <wp:posOffset>446405</wp:posOffset>
                </wp:positionH>
                <wp:positionV relativeFrom="page">
                  <wp:posOffset>2567940</wp:posOffset>
                </wp:positionV>
                <wp:extent cx="4582795" cy="260985"/>
                <wp:effectExtent l="0" t="0" r="0" b="0"/>
                <wp:wrapSquare wrapText="bothSides"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279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0418A" w14:textId="739F1538" w:rsidR="00674D20" w:rsidRPr="00434B1B" w:rsidRDefault="007F3D91" w:rsidP="005436DB">
                            <w:pPr>
                              <w:pStyle w:val="FreeFormA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rPr>
                                <w:rFonts w:ascii="Calibri" w:eastAsia="Times New Roman" w:hAnsi="Calibri"/>
                                <w:b/>
                                <w:color w:val="auto"/>
                                <w:sz w:val="22"/>
                                <w:szCs w:val="22"/>
                                <w:lang w:val="el-GR"/>
                              </w:rPr>
                            </w:pPr>
                            <w:r w:rsidRPr="00434B1B">
                              <w:rPr>
                                <w:rFonts w:ascii="Calibri" w:eastAsia="Times New Roman" w:hAnsi="Calibri"/>
                                <w:b/>
                                <w:color w:val="auto"/>
                                <w:sz w:val="22"/>
                                <w:szCs w:val="22"/>
                                <w:lang w:val="el-GR"/>
                              </w:rPr>
                              <w:t xml:space="preserve">ΣΥΝΤΑΞΗ: </w:t>
                            </w:r>
                            <w:r w:rsidR="00434B1B" w:rsidRPr="00434B1B">
                              <w:rPr>
                                <w:rFonts w:ascii="Calibri" w:eastAsia="Times New Roman" w:hAnsi="Calibri"/>
                                <w:b/>
                                <w:color w:val="auto"/>
                                <w:sz w:val="22"/>
                                <w:szCs w:val="22"/>
                                <w:lang w:val="el-GR"/>
                              </w:rPr>
                              <w:t>Φωτεινή Παναγή, Λειτουργός Δημοσίων Σχέσεων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22B67" id="Rectangle 5" o:spid="_x0000_s1026" style="position:absolute;left:0;text-align:left;margin-left:35.15pt;margin-top:202.2pt;width:360.85pt;height:20.5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E7wQEAAHADAAAOAAAAZHJzL2Uyb0RvYy54bWysU8GO0zAQvSPxD5bvNGlFl27UdIVYLUJa&#10;YKVlP8Bx7CYi8ZgZt0n5esZO02XhhrhY45nxy3tvJtubse/E0SC14Eq5XORSGKehbt2+lE/f7t5s&#10;pKCgXK06cKaUJ0PyZvf61XbwhVlBA11tUDCIo2LwpWxC8EWWkW5Mr2gB3jguWsBeBb7iPqtRDYze&#10;d9kqz6+yAbD2CNoQcfZ2KspdwrfW6PDVWjJBdKVkbiGdmM4qntluq4o9Kt+0+kxD/QOLXrWOP3qB&#10;ulVBiQO2f0H1rUYgsGGhoc/A2labpIHVLPM/1Dw2ypukhc0hf7GJ/h+s/nJ89A8YqZO/B/2d2JFs&#10;8FRcKvFC3COq4TPUPEN1CJDEjhb7+JJliDF5erp4asYgNCffrjerd9drKTTXVlf59WYdTc9UMb/2&#10;SOGjgV7EoJTIM0vo6nhPYWqdW+LHHNy1XZfm1rkXCcaMmcQ+Eo5LQEUYq5G7Y1hBfWIdCNMa8Npy&#10;0AD+lGLgFSgl/TgoNFJ0nxx7HPdlDnAOqjlQTvPTUgYppvBDmPbq4LHdN4y8TDIcvGe/bJukPLM4&#10;8+SxJjPOKxj35vd76nr+UXa/AAAA//8DAFBLAwQUAAYACAAAACEAcljlK90AAAAKAQAADwAAAGRy&#10;cy9kb3ducmV2LnhtbEyPQU7DMBBF90jcwRokdtSmuISGOBUCwaYLoHAANza21XgcxU4bbs+wguXM&#10;PP15v9nMsWdHO+aQUMH1QgCz2CUT0Cn4/Hi+ugOWi0aj+4RWwbfNsGnPzxpdm3TCd3vcFccoBHOt&#10;FfhShprz3HkbdV6kwSLdvtIYdaFxdNyM+kThsedLIW551AHpg9eDffS2O+ymqCC8ucMk0/ZJewxu&#10;u5av4aXiSl1ezA/3wIqdyx8Mv/qkDi057dOEJrNeQSVuiFQghZTACKjWSyq3p41crYC3Df9fof0B&#10;AAD//wMAUEsBAi0AFAAGAAgAAAAhALaDOJL+AAAA4QEAABMAAAAAAAAAAAAAAAAAAAAAAFtDb250&#10;ZW50X1R5cGVzXS54bWxQSwECLQAUAAYACAAAACEAOP0h/9YAAACUAQAACwAAAAAAAAAAAAAAAAAv&#10;AQAAX3JlbHMvLnJlbHNQSwECLQAUAAYACAAAACEAsmOhO8EBAABwAwAADgAAAAAAAAAAAAAAAAAu&#10;AgAAZHJzL2Uyb0RvYy54bWxQSwECLQAUAAYACAAAACEAcljlK90AAAAKAQAADwAAAAAAAAAAAAAA&#10;AAAbBAAAZHJzL2Rvd25yZXYueG1sUEsFBgAAAAAEAAQA8wAAACUFAAAAAA==&#10;" filled="f" stroked="f" strokeweight="1pt">
                <v:stroke joinstyle="round"/>
                <v:path arrowok="t"/>
                <v:textbox inset="0,0,0,0">
                  <w:txbxContent>
                    <w:p w14:paraId="54E0418A" w14:textId="739F1538" w:rsidR="00674D20" w:rsidRPr="00434B1B" w:rsidRDefault="007F3D91" w:rsidP="005436DB">
                      <w:pPr>
                        <w:pStyle w:val="FreeFormA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rPr>
                          <w:rFonts w:ascii="Calibri" w:eastAsia="Times New Roman" w:hAnsi="Calibri"/>
                          <w:b/>
                          <w:color w:val="auto"/>
                          <w:sz w:val="22"/>
                          <w:szCs w:val="22"/>
                          <w:lang w:val="el-GR"/>
                        </w:rPr>
                      </w:pPr>
                      <w:r w:rsidRPr="00434B1B">
                        <w:rPr>
                          <w:rFonts w:ascii="Calibri" w:eastAsia="Times New Roman" w:hAnsi="Calibri"/>
                          <w:b/>
                          <w:color w:val="auto"/>
                          <w:sz w:val="22"/>
                          <w:szCs w:val="22"/>
                          <w:lang w:val="el-GR"/>
                        </w:rPr>
                        <w:t xml:space="preserve">ΣΥΝΤΑΞΗ: </w:t>
                      </w:r>
                      <w:r w:rsidR="00434B1B" w:rsidRPr="00434B1B">
                        <w:rPr>
                          <w:rFonts w:ascii="Calibri" w:eastAsia="Times New Roman" w:hAnsi="Calibri"/>
                          <w:b/>
                          <w:color w:val="auto"/>
                          <w:sz w:val="22"/>
                          <w:szCs w:val="22"/>
                          <w:lang w:val="el-GR"/>
                        </w:rPr>
                        <w:t>Φωτεινή Παναγή, Λειτουργός Δημοσίων Σχέσεων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Calibri Bold" w:eastAsia="Times New Roman" w:hAnsi="Calibri Bold"/>
          <w:noProof/>
          <w:color w:val="8A9200"/>
          <w:sz w:val="44"/>
          <w:szCs w:val="44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39F7E4F6" wp14:editId="08A047DB">
                <wp:simplePos x="0" y="0"/>
                <wp:positionH relativeFrom="page">
                  <wp:posOffset>4970780</wp:posOffset>
                </wp:positionH>
                <wp:positionV relativeFrom="page">
                  <wp:posOffset>2565400</wp:posOffset>
                </wp:positionV>
                <wp:extent cx="2179320" cy="177800"/>
                <wp:effectExtent l="0" t="0" r="0" b="0"/>
                <wp:wrapSquare wrapText="bothSides"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E7A96" w14:textId="77777777" w:rsidR="005436DB" w:rsidRPr="00B95804" w:rsidRDefault="00C04CB3" w:rsidP="005436DB">
                            <w:pPr>
                              <w:pStyle w:val="FreeFormA"/>
                              <w:tabs>
                                <w:tab w:val="left" w:pos="709"/>
                                <w:tab w:val="left" w:pos="1417"/>
                                <w:tab w:val="left" w:pos="2126"/>
                              </w:tabs>
                              <w:rPr>
                                <w:rFonts w:ascii="Times New Roman" w:eastAsia="Times New Roman" w:hAnsi="Times New Roman"/>
                                <w:color w:val="8D8E8D"/>
                                <w:sz w:val="20"/>
                                <w:lang w:val="el-GR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D8E8D"/>
                                <w:lang w:val="el-GR"/>
                              </w:rPr>
                              <w:t>16 Μαΐου 2022</w:t>
                            </w:r>
                            <w:r w:rsidR="007F3D91">
                              <w:rPr>
                                <w:rFonts w:ascii="Calibri" w:hAnsi="Calibri"/>
                                <w:color w:val="8D8E8D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7E4F6" id="Rectangle 4" o:spid="_x0000_s1027" style="position:absolute;left:0;text-align:left;margin-left:391.4pt;margin-top:202pt;width:171.6pt;height:14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HHKxAEAAHcDAAAOAAAAZHJzL2Uyb0RvYy54bWysU9uO0zAQfUfiHyy/0yRFokvUdIVYLUJa&#10;LtLCBziO3VgkHjPjNilfz9htulzeEC/WeMY+PufMeHs7j4M4GiQHvpHVqpTCeA2d8/tGfv1y/+JG&#10;CorKd2oAbxp5MiRvd8+fbadQmzX0MHQGBYN4qqfQyD7GUBcF6d6MilYQjOeiBRxV5C3uiw7VxOjj&#10;UKzL8lUxAXYBQRsizt6di3KX8a01On6ylkwUQyOZW8wr5rVNa7HbqnqPKvROX2iof2AxKuf50SvU&#10;nYpKHND9BTU6jUBg40rDWIC1TpusgdVU5R9qHnsVTNbC5lC42kT/D1Z/PD6Gz5ioU3gA/Y3YkWIK&#10;VF8raUN8RrTTB+i4h+oQIYudLY7pJssQc/b0dPXUzFFoTq6rzeuXa7Zec63abG7KbHqh6uV2QIrv&#10;DIwiBY1E7llGV8cHiomNqpcj6TEP924Yct8G/1uCD6ZMZp8IpyGgOs7tLFzHj6dmp0wL3YnlIJyn&#10;gaeXgx7whxQTT0Ij6ftBoZFieO/Z6jQ2S4BL0C6B8pqvNjJKcQ7fxvN4HQK6fc/IVVbj4Q3bZl1W&#10;9MTiQpe7m4VeJjGNz6/7fOrpv+x+AgAA//8DAFBLAwQUAAYACAAAACEAdbHlAN8AAAAMAQAADwAA&#10;AGRycy9kb3ducmV2LnhtbEyPwU7DMBBE70j8g7VI3KjdELUljVMhEFx6oBQ+wI1d22q8jmKnDX/P&#10;9gS33Z3R7Jt6M4WOnc2QfEQJ85kAZrCN2qOV8P319rAClrJCrbqIRsKPSbBpbm9qVel4wU9z3mfL&#10;KARTpSS4nPuK89Q6E1Saxd4gacc4BJVpHSzXg7pQeOh4IcSCB+WRPjjVmxdn2tN+DBL8zp7GMm5f&#10;lUNvt0/lh39fcinv76bnNbBspvxnhis+oUNDTIc4ok6sk7BcFYSeJZSipFJXx7xY0HSg02MhgDc1&#10;/1+i+QUAAP//AwBQSwECLQAUAAYACAAAACEAtoM4kv4AAADhAQAAEwAAAAAAAAAAAAAAAAAAAAAA&#10;W0NvbnRlbnRfVHlwZXNdLnhtbFBLAQItABQABgAIAAAAIQA4/SH/1gAAAJQBAAALAAAAAAAAAAAA&#10;AAAAAC8BAABfcmVscy8ucmVsc1BLAQItABQABgAIAAAAIQB0YHHKxAEAAHcDAAAOAAAAAAAAAAAA&#10;AAAAAC4CAABkcnMvZTJvRG9jLnhtbFBLAQItABQABgAIAAAAIQB1seUA3wAAAAwBAAAPAAAAAAAA&#10;AAAAAAAAAB4EAABkcnMvZG93bnJldi54bWxQSwUGAAAAAAQABADzAAAAKgUAAAAA&#10;" filled="f" stroked="f" strokeweight="1pt">
                <v:stroke joinstyle="round"/>
                <v:path arrowok="t"/>
                <v:textbox inset="0,0,0,0">
                  <w:txbxContent>
                    <w:p w14:paraId="25DE7A96" w14:textId="77777777" w:rsidR="005436DB" w:rsidRPr="00B95804" w:rsidRDefault="00C04CB3" w:rsidP="005436DB">
                      <w:pPr>
                        <w:pStyle w:val="FreeFormA"/>
                        <w:tabs>
                          <w:tab w:val="left" w:pos="709"/>
                          <w:tab w:val="left" w:pos="1417"/>
                          <w:tab w:val="left" w:pos="2126"/>
                        </w:tabs>
                        <w:rPr>
                          <w:rFonts w:ascii="Times New Roman" w:eastAsia="Times New Roman" w:hAnsi="Times New Roman"/>
                          <w:color w:val="8D8E8D"/>
                          <w:sz w:val="20"/>
                          <w:lang w:val="el-GR"/>
                        </w:rPr>
                      </w:pPr>
                      <w:r>
                        <w:rPr>
                          <w:rFonts w:ascii="Calibri" w:hAnsi="Calibri"/>
                          <w:color w:val="8D8E8D"/>
                          <w:lang w:val="el-GR"/>
                        </w:rPr>
                        <w:t>16 Μαΐου 2022</w:t>
                      </w:r>
                      <w:r w:rsidR="007F3D91">
                        <w:rPr>
                          <w:rFonts w:ascii="Calibri" w:hAnsi="Calibri"/>
                          <w:color w:val="8D8E8D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2DD6BD27" w14:textId="77777777" w:rsidR="00422816" w:rsidRDefault="00422816" w:rsidP="00422816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rPr>
          <w:rFonts w:ascii="Calibri Bold" w:hAnsi="Calibri Bold"/>
          <w:color w:val="8A9200"/>
          <w:sz w:val="40"/>
          <w:szCs w:val="40"/>
        </w:rPr>
      </w:pPr>
    </w:p>
    <w:p w14:paraId="22235551" w14:textId="77777777" w:rsidR="00B817E8" w:rsidRDefault="00B817E8" w:rsidP="007F3D91">
      <w:pPr>
        <w:jc w:val="both"/>
        <w:rPr>
          <w:rFonts w:ascii="Calibri Bold" w:eastAsia="ヒラギノ角ゴ Pro W3" w:hAnsi="Calibri Bold"/>
          <w:color w:val="8A9200"/>
          <w:sz w:val="28"/>
          <w:szCs w:val="28"/>
          <w:lang w:val="el-GR"/>
        </w:rPr>
      </w:pPr>
    </w:p>
    <w:p w14:paraId="408CB73A" w14:textId="77777777" w:rsidR="007F3D91" w:rsidRPr="009303BC" w:rsidRDefault="007F3D91" w:rsidP="007F3D91">
      <w:pPr>
        <w:jc w:val="both"/>
        <w:rPr>
          <w:rFonts w:ascii="Calibri Bold" w:eastAsia="ヒラギノ角ゴ Pro W3" w:hAnsi="Calibri Bold"/>
          <w:color w:val="8A9200"/>
          <w:sz w:val="28"/>
          <w:szCs w:val="28"/>
          <w:lang w:val="el-GR"/>
        </w:rPr>
      </w:pPr>
      <w:r w:rsidRPr="009303BC">
        <w:rPr>
          <w:rFonts w:ascii="Calibri Bold" w:eastAsia="ヒラギノ角ゴ Pro W3" w:hAnsi="Calibri Bold"/>
          <w:color w:val="8A9200"/>
          <w:sz w:val="28"/>
          <w:szCs w:val="28"/>
          <w:lang w:val="el-GR"/>
        </w:rPr>
        <w:t>Π</w:t>
      </w:r>
      <w:r w:rsidR="00C04CB3">
        <w:rPr>
          <w:rFonts w:ascii="Calibri Bold" w:eastAsia="ヒラギノ角ゴ Pro W3" w:hAnsi="Calibri Bold"/>
          <w:color w:val="8A9200"/>
          <w:sz w:val="28"/>
          <w:szCs w:val="28"/>
          <w:lang w:val="el-GR"/>
        </w:rPr>
        <w:t>ΑΝΕΠΙΣΤΗΜΙΟ ΚΥΠΡΟΥ: ΦΩΤΑΓΩΓΕΙΤΑΙ</w:t>
      </w:r>
      <w:r w:rsidRPr="009303BC">
        <w:rPr>
          <w:rFonts w:ascii="Calibri Bold" w:eastAsia="ヒラギノ角ゴ Pro W3" w:hAnsi="Calibri Bold"/>
          <w:color w:val="8A9200"/>
          <w:sz w:val="28"/>
          <w:szCs w:val="28"/>
          <w:lang w:val="el-GR"/>
        </w:rPr>
        <w:t xml:space="preserve"> ΣΤΑ ΧΡΩΜΑΤΑ ΤΗΣ ΝΟΣΟΥ </w:t>
      </w:r>
      <w:r w:rsidRPr="009303BC">
        <w:rPr>
          <w:rFonts w:ascii="Calibri Bold" w:eastAsia="ヒラギノ角ゴ Pro W3" w:hAnsi="Calibri Bold"/>
          <w:color w:val="8A9200"/>
          <w:sz w:val="28"/>
          <w:szCs w:val="28"/>
        </w:rPr>
        <w:t>HUNTINGTON</w:t>
      </w:r>
      <w:r w:rsidRPr="009303BC">
        <w:rPr>
          <w:rFonts w:ascii="Calibri Bold" w:eastAsia="ヒラギノ角ゴ Pro W3" w:hAnsi="Calibri Bold"/>
          <w:color w:val="8A9200"/>
          <w:sz w:val="28"/>
          <w:szCs w:val="28"/>
          <w:lang w:val="el-GR"/>
        </w:rPr>
        <w:t xml:space="preserve"> </w:t>
      </w:r>
    </w:p>
    <w:p w14:paraId="715E0BC0" w14:textId="77777777" w:rsidR="007F3D91" w:rsidRDefault="007F3D91" w:rsidP="007F3D91">
      <w:pPr>
        <w:jc w:val="both"/>
        <w:rPr>
          <w:rFonts w:ascii="Calibri Bold" w:eastAsia="ヒラギノ角ゴ Pro W3" w:hAnsi="Calibri Bold"/>
          <w:color w:val="8A9200"/>
          <w:sz w:val="28"/>
          <w:szCs w:val="28"/>
          <w:lang w:val="el-GR"/>
        </w:rPr>
      </w:pPr>
    </w:p>
    <w:p w14:paraId="3FF5C33B" w14:textId="09BA65D9" w:rsidR="007F3D91" w:rsidRPr="00AF13C3" w:rsidRDefault="007F3D91" w:rsidP="007F3D91">
      <w:pPr>
        <w:jc w:val="both"/>
        <w:rPr>
          <w:rFonts w:ascii="Calibri Bold" w:eastAsia="ヒラギノ角ゴ Pro W3" w:hAnsi="Calibri Bold"/>
          <w:color w:val="8A9200"/>
          <w:lang w:val="el-GR"/>
        </w:rPr>
      </w:pPr>
      <w:r w:rsidRPr="00AF13C3">
        <w:rPr>
          <w:rFonts w:ascii="Calibri Bold" w:eastAsia="ヒラギノ角ゴ Pro W3" w:hAnsi="Calibri Bold"/>
          <w:color w:val="8A9200"/>
          <w:lang w:val="el-GR"/>
        </w:rPr>
        <w:t>Στο πλαίσιο τη</w:t>
      </w:r>
      <w:r w:rsidR="004D0FE2">
        <w:rPr>
          <w:rFonts w:ascii="Calibri Bold" w:eastAsia="ヒラギノ角ゴ Pro W3" w:hAnsi="Calibri Bold"/>
          <w:color w:val="8A9200"/>
          <w:lang w:val="el-GR"/>
        </w:rPr>
        <w:t>ς συνεχούς και έμπρακτης στήριξη</w:t>
      </w:r>
      <w:r w:rsidRPr="00AF13C3">
        <w:rPr>
          <w:rFonts w:ascii="Calibri Bold" w:eastAsia="ヒラギノ角ゴ Pro W3" w:hAnsi="Calibri Bold"/>
          <w:color w:val="8A9200"/>
          <w:lang w:val="el-GR"/>
        </w:rPr>
        <w:t xml:space="preserve">ς του </w:t>
      </w:r>
      <w:r w:rsidR="00B837DE">
        <w:rPr>
          <w:rFonts w:ascii="Calibri Bold" w:eastAsia="ヒラギノ角ゴ Pro W3" w:hAnsi="Calibri Bold"/>
          <w:color w:val="8A9200"/>
          <w:lang w:val="el-GR"/>
        </w:rPr>
        <w:t>Ιδρύματος για το</w:t>
      </w:r>
      <w:r w:rsidR="00AF13C3">
        <w:rPr>
          <w:rFonts w:ascii="Calibri Bold" w:eastAsia="ヒラギノ角ゴ Pro W3" w:hAnsi="Calibri Bold"/>
          <w:color w:val="8A9200"/>
          <w:lang w:val="el-GR"/>
        </w:rPr>
        <w:t xml:space="preserve"> </w:t>
      </w:r>
      <w:r w:rsidR="00B837DE">
        <w:rPr>
          <w:rFonts w:ascii="Calibri Bold" w:eastAsia="ヒラギノ角ゴ Pro W3" w:hAnsi="Calibri Bold"/>
          <w:color w:val="8A9200"/>
          <w:lang w:val="el-GR"/>
        </w:rPr>
        <w:t>παγκόσμιο κίνημα</w:t>
      </w:r>
      <w:r w:rsidRPr="00AF13C3">
        <w:rPr>
          <w:rFonts w:ascii="Calibri Bold" w:eastAsia="ヒラギノ角ゴ Pro W3" w:hAnsi="Calibri Bold"/>
          <w:color w:val="8A9200"/>
          <w:lang w:val="el-GR"/>
        </w:rPr>
        <w:t xml:space="preserve"> ενημέρωσης και ευαισθητοποίησης του κοινού για τη Νόσο</w:t>
      </w:r>
      <w:r w:rsidR="00874C29" w:rsidRPr="00AF13C3">
        <w:rPr>
          <w:rFonts w:ascii="Calibri Bold" w:eastAsia="ヒラギノ角ゴ Pro W3" w:hAnsi="Calibri Bold"/>
          <w:color w:val="8A9200"/>
          <w:lang w:val="el-GR"/>
        </w:rPr>
        <w:t xml:space="preserve"> και της </w:t>
      </w:r>
      <w:r w:rsidR="00434B1B">
        <w:rPr>
          <w:rFonts w:ascii="Calibri Bold" w:eastAsia="ヒラギノ角ゴ Pro W3" w:hAnsi="Calibri Bold"/>
          <w:color w:val="8A9200"/>
          <w:lang w:val="el-GR"/>
        </w:rPr>
        <w:t xml:space="preserve">παγκόσμιας </w:t>
      </w:r>
      <w:r w:rsidR="00874C29" w:rsidRPr="00AF13C3">
        <w:rPr>
          <w:rFonts w:ascii="Calibri Bold" w:eastAsia="ヒラギノ角ゴ Pro W3" w:hAnsi="Calibri Bold"/>
          <w:color w:val="8A9200"/>
          <w:lang w:val="el-GR"/>
        </w:rPr>
        <w:t>δράσης “</w:t>
      </w:r>
      <w:r w:rsidR="00874C29" w:rsidRPr="00AF13C3">
        <w:rPr>
          <w:rFonts w:ascii="Calibri Bold" w:eastAsia="ヒラギノ角ゴ Pro W3" w:hAnsi="Calibri Bold"/>
          <w:color w:val="8A9200"/>
        </w:rPr>
        <w:t>Light</w:t>
      </w:r>
      <w:r w:rsidR="00874C29" w:rsidRPr="00AF13C3">
        <w:rPr>
          <w:rFonts w:ascii="Calibri Bold" w:eastAsia="ヒラギノ角ゴ Pro W3" w:hAnsi="Calibri Bold"/>
          <w:color w:val="8A9200"/>
          <w:lang w:val="el-GR"/>
        </w:rPr>
        <w:t xml:space="preserve"> </w:t>
      </w:r>
      <w:r w:rsidR="00874C29" w:rsidRPr="00AF13C3">
        <w:rPr>
          <w:rFonts w:ascii="Calibri Bold" w:eastAsia="ヒラギノ角ゴ Pro W3" w:hAnsi="Calibri Bold"/>
          <w:color w:val="8A9200"/>
        </w:rPr>
        <w:t>it</w:t>
      </w:r>
      <w:r w:rsidR="00874C29" w:rsidRPr="00AF13C3">
        <w:rPr>
          <w:rFonts w:ascii="Calibri Bold" w:eastAsia="ヒラギノ角ゴ Pro W3" w:hAnsi="Calibri Bold"/>
          <w:color w:val="8A9200"/>
          <w:lang w:val="el-GR"/>
        </w:rPr>
        <w:t xml:space="preserve"> </w:t>
      </w:r>
      <w:r w:rsidR="00874C29" w:rsidRPr="00AF13C3">
        <w:rPr>
          <w:rFonts w:ascii="Calibri Bold" w:eastAsia="ヒラギノ角ゴ Pro W3" w:hAnsi="Calibri Bold"/>
          <w:color w:val="8A9200"/>
        </w:rPr>
        <w:t>Up</w:t>
      </w:r>
      <w:r w:rsidR="00874C29" w:rsidRPr="00AF13C3">
        <w:rPr>
          <w:rFonts w:ascii="Calibri Bold" w:eastAsia="ヒラギノ角ゴ Pro W3" w:hAnsi="Calibri Bold"/>
          <w:color w:val="8A9200"/>
          <w:lang w:val="el-GR"/>
        </w:rPr>
        <w:t xml:space="preserve"> 4 </w:t>
      </w:r>
      <w:r w:rsidR="00874C29" w:rsidRPr="00AF13C3">
        <w:rPr>
          <w:rFonts w:ascii="Calibri Bold" w:eastAsia="ヒラギノ角ゴ Pro W3" w:hAnsi="Calibri Bold"/>
          <w:color w:val="8A9200"/>
        </w:rPr>
        <w:t>HD</w:t>
      </w:r>
      <w:r w:rsidR="00874C29" w:rsidRPr="00AF13C3">
        <w:rPr>
          <w:rFonts w:ascii="Calibri Bold" w:eastAsia="ヒラギノ角ゴ Pro W3" w:hAnsi="Calibri Bold"/>
          <w:color w:val="8A9200"/>
          <w:lang w:val="el-GR"/>
        </w:rPr>
        <w:t>”</w:t>
      </w:r>
      <w:r w:rsidRPr="00AF13C3">
        <w:rPr>
          <w:rFonts w:ascii="Calibri Bold" w:eastAsia="ヒラギノ角ゴ Pro W3" w:hAnsi="Calibri Bold"/>
          <w:color w:val="8A9200"/>
          <w:lang w:val="el-GR"/>
        </w:rPr>
        <w:t xml:space="preserve"> </w:t>
      </w:r>
    </w:p>
    <w:p w14:paraId="524F7949" w14:textId="77777777" w:rsidR="00B817E8" w:rsidRDefault="00B817E8" w:rsidP="007F3D91">
      <w:pPr>
        <w:jc w:val="both"/>
        <w:rPr>
          <w:rFonts w:ascii="Calibri Bold" w:eastAsia="ヒラギノ角ゴ Pro W3" w:hAnsi="Calibri Bold"/>
          <w:color w:val="8A9200"/>
          <w:sz w:val="28"/>
          <w:szCs w:val="28"/>
          <w:lang w:val="el-GR"/>
        </w:rPr>
      </w:pPr>
    </w:p>
    <w:p w14:paraId="4DECD0F7" w14:textId="77777777" w:rsidR="007F3D91" w:rsidRPr="009303BC" w:rsidRDefault="007F3D91" w:rsidP="007F3D91">
      <w:pPr>
        <w:jc w:val="both"/>
        <w:rPr>
          <w:rFonts w:asciiTheme="minorHAnsi" w:hAnsiTheme="minorHAnsi" w:cstheme="minorHAnsi"/>
          <w:lang w:val="el-GR"/>
        </w:rPr>
      </w:pPr>
    </w:p>
    <w:p w14:paraId="11197FB5" w14:textId="1D5A23C3" w:rsidR="007F3D91" w:rsidRPr="00333AE1" w:rsidRDefault="00AF13C3" w:rsidP="007F3D91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  <w:r w:rsidRPr="00333AE1">
        <w:rPr>
          <w:rFonts w:asciiTheme="minorHAnsi" w:hAnsiTheme="minorHAnsi" w:cstheme="minorHAnsi"/>
          <w:noProof/>
          <w:color w:val="000000" w:themeColor="text1"/>
          <w:lang w:val="en-GB" w:eastAsia="en-GB"/>
        </w:rPr>
        <w:drawing>
          <wp:anchor distT="0" distB="0" distL="114300" distR="114300" simplePos="0" relativeHeight="251657728" behindDoc="0" locked="0" layoutInCell="1" allowOverlap="1" wp14:anchorId="76178356" wp14:editId="69B86C69">
            <wp:simplePos x="0" y="0"/>
            <wp:positionH relativeFrom="margin">
              <wp:posOffset>106680</wp:posOffset>
            </wp:positionH>
            <wp:positionV relativeFrom="margin">
              <wp:posOffset>3060700</wp:posOffset>
            </wp:positionV>
            <wp:extent cx="3124200" cy="2080260"/>
            <wp:effectExtent l="0" t="0" r="0" b="0"/>
            <wp:wrapSquare wrapText="bothSides"/>
            <wp:docPr id="10" name="Picture 10" descr="C:\Users\lenovo M73\Desktop\ΦΩΤΕΙΝΗ- ΓΡΑΦΕΙΟ ΕΠΙΚΟΙΝΩΝΙΑΣ-ΤΠΠ\ΦΩΤΑΓΩΓΗΣΗ ΚΤΗΡΙΟΥ ΓΙΑ ΝΟΣΟ- 2019\πκ νοσ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M73\Desktop\ΦΩΤΕΙΝΗ- ΓΡΑΦΕΙΟ ΕΠΙΚΟΙΝΩΝΙΑΣ-ΤΠΠ\ΦΩΤΑΓΩΓΗΣΗ ΚΤΗΡΙΟΥ ΓΙΑ ΝΟΣΟ- 2019\πκ νοσο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D91" w:rsidRPr="00333AE1">
        <w:rPr>
          <w:rFonts w:asciiTheme="minorHAnsi" w:hAnsiTheme="minorHAnsi" w:cstheme="minorHAnsi"/>
          <w:color w:val="000000" w:themeColor="text1"/>
          <w:lang w:val="el-GR"/>
        </w:rPr>
        <w:t xml:space="preserve">Στα χρώματα της Νόσου 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Huntington, μπλε</w:t>
      </w:r>
      <w:r w:rsidR="007F3D91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και μωβ (</w:t>
      </w:r>
      <w:r w:rsidR="007F3D91" w:rsidRPr="00333AE1">
        <w:rPr>
          <w:rFonts w:asciiTheme="minorHAnsi" w:hAnsiTheme="minorHAnsi" w:cstheme="minorHAnsi"/>
          <w:i/>
          <w:color w:val="000000" w:themeColor="text1"/>
          <w:lang w:val="el-GR"/>
        </w:rPr>
        <w:t>για ενήλικα και ανήλικα άτομα που επηρεάζονται από τη Νόσο αντίστοιχα</w:t>
      </w:r>
      <w:r w:rsidR="00C04CB3">
        <w:rPr>
          <w:rFonts w:asciiTheme="minorHAnsi" w:hAnsiTheme="minorHAnsi" w:cstheme="minorHAnsi"/>
          <w:color w:val="000000" w:themeColor="text1"/>
          <w:lang w:val="el-GR"/>
        </w:rPr>
        <w:t>) φωταγωγείται και φέτος</w:t>
      </w:r>
      <w:r w:rsidR="009303BC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το Πανεπιστήμιο Κύπρου, το </w:t>
      </w:r>
      <w:r w:rsidR="00434B1B">
        <w:rPr>
          <w:rFonts w:asciiTheme="minorHAnsi" w:hAnsiTheme="minorHAnsi" w:cstheme="minorHAnsi"/>
          <w:color w:val="000000" w:themeColor="text1"/>
          <w:lang w:val="el-GR"/>
        </w:rPr>
        <w:t>Κ</w:t>
      </w:r>
      <w:r w:rsidR="007F3D91" w:rsidRPr="00333AE1">
        <w:rPr>
          <w:rFonts w:asciiTheme="minorHAnsi" w:hAnsiTheme="minorHAnsi" w:cstheme="minorHAnsi"/>
          <w:color w:val="000000" w:themeColor="text1"/>
          <w:lang w:val="el-GR"/>
        </w:rPr>
        <w:t xml:space="preserve">τήριο Συμβουλίου- Συγκλήτου «Αναστάσιος Γ. Λεβέντης» </w:t>
      </w:r>
      <w:r w:rsidR="009303BC" w:rsidRPr="00333AE1">
        <w:rPr>
          <w:rFonts w:asciiTheme="minorHAnsi" w:hAnsiTheme="minorHAnsi" w:cstheme="minorHAnsi"/>
          <w:color w:val="000000" w:themeColor="text1"/>
          <w:lang w:val="el-GR"/>
        </w:rPr>
        <w:t xml:space="preserve">στην Πανεπιστημιούπολη </w:t>
      </w:r>
      <w:r w:rsidR="00C04CB3">
        <w:rPr>
          <w:rFonts w:asciiTheme="minorHAnsi" w:hAnsiTheme="minorHAnsi" w:cstheme="minorHAnsi"/>
          <w:color w:val="000000" w:themeColor="text1"/>
          <w:lang w:val="el-GR"/>
        </w:rPr>
        <w:t>και η</w:t>
      </w:r>
      <w:r w:rsidR="00874C29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Ερευνητική Μονάδα Αρχαιολογίας, από </w:t>
      </w:r>
      <w:r w:rsidR="00C04CB3">
        <w:rPr>
          <w:rFonts w:asciiTheme="minorHAnsi" w:hAnsiTheme="minorHAnsi" w:cstheme="minorHAnsi"/>
          <w:color w:val="000000" w:themeColor="text1"/>
          <w:lang w:val="el-GR"/>
        </w:rPr>
        <w:t>τη Δευτέρα, 16</w:t>
      </w:r>
      <w:r w:rsidR="00874C29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Μαΐου </w:t>
      </w:r>
      <w:r w:rsidR="00434B1B">
        <w:rPr>
          <w:rFonts w:asciiTheme="minorHAnsi" w:hAnsiTheme="minorHAnsi" w:cstheme="minorHAnsi"/>
          <w:color w:val="000000" w:themeColor="text1"/>
          <w:lang w:val="el-GR"/>
        </w:rPr>
        <w:t xml:space="preserve">2022 </w:t>
      </w:r>
      <w:r w:rsidR="00874C29" w:rsidRPr="00333AE1">
        <w:rPr>
          <w:rFonts w:asciiTheme="minorHAnsi" w:hAnsiTheme="minorHAnsi" w:cstheme="minorHAnsi"/>
          <w:color w:val="000000" w:themeColor="text1"/>
          <w:lang w:val="el-GR"/>
        </w:rPr>
        <w:t>έως</w:t>
      </w:r>
      <w:r w:rsidR="00C04CB3">
        <w:rPr>
          <w:rFonts w:asciiTheme="minorHAnsi" w:hAnsiTheme="minorHAnsi" w:cstheme="minorHAnsi"/>
          <w:color w:val="000000" w:themeColor="text1"/>
          <w:lang w:val="el-GR"/>
        </w:rPr>
        <w:t xml:space="preserve"> και την Κυριακή, 22 Μαΐου 2022</w:t>
      </w:r>
      <w:r w:rsidR="00874C29" w:rsidRPr="00333AE1">
        <w:rPr>
          <w:rFonts w:asciiTheme="minorHAnsi" w:hAnsiTheme="minorHAnsi" w:cstheme="minorHAnsi"/>
          <w:color w:val="000000" w:themeColor="text1"/>
          <w:lang w:val="el-GR"/>
        </w:rPr>
        <w:t>, στο πλαίσιο του Μήνα Ενημέρωσης και Ευαισθητο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ποίησης του κοινού για τη Νόσο και της παγκόσμιας δράσης </w:t>
      </w:r>
      <w:hyperlink r:id="rId8" w:history="1">
        <w:r w:rsidR="00550A6E" w:rsidRPr="00333AE1">
          <w:rPr>
            <w:rStyle w:val="Hyperlink"/>
            <w:rFonts w:asciiTheme="minorHAnsi" w:hAnsiTheme="minorHAnsi" w:cstheme="minorHAnsi"/>
            <w:color w:val="000000" w:themeColor="text1"/>
            <w:lang w:val="el-GR"/>
          </w:rPr>
          <w:t>“Light it Up 4 HD”</w:t>
        </w:r>
      </w:hyperlink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.</w:t>
      </w:r>
    </w:p>
    <w:p w14:paraId="1A44EC6B" w14:textId="77777777" w:rsidR="00874C29" w:rsidRPr="00333AE1" w:rsidRDefault="00874C29" w:rsidP="007F3D91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</w:p>
    <w:p w14:paraId="612E780C" w14:textId="390FB113" w:rsidR="00AF13C3" w:rsidRPr="00333AE1" w:rsidRDefault="00AF13C3" w:rsidP="00874C29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</w:p>
    <w:p w14:paraId="4EC04085" w14:textId="0353268B" w:rsidR="00550A6E" w:rsidRPr="00333AE1" w:rsidRDefault="00A60DBE" w:rsidP="00874C29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  <w:r w:rsidRPr="00333AE1">
        <w:rPr>
          <w:rFonts w:asciiTheme="minorHAnsi" w:hAnsiTheme="minorHAnsi" w:cstheme="minorHAnsi"/>
          <w:color w:val="000000" w:themeColor="text1"/>
        </w:rPr>
        <w:t>H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r w:rsidRPr="00333AE1">
        <w:rPr>
          <w:rFonts w:asciiTheme="minorHAnsi" w:hAnsiTheme="minorHAnsi" w:cstheme="minorHAnsi"/>
          <w:color w:val="000000" w:themeColor="text1"/>
        </w:rPr>
        <w:t>N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 xml:space="preserve">όσος </w:t>
      </w:r>
      <w:r w:rsidRPr="00333AE1">
        <w:rPr>
          <w:rFonts w:asciiTheme="minorHAnsi" w:hAnsiTheme="minorHAnsi" w:cstheme="minorHAnsi"/>
          <w:color w:val="000000" w:themeColor="text1"/>
        </w:rPr>
        <w:t>Huntington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>(</w:t>
      </w:r>
      <w:r w:rsidR="00550A6E" w:rsidRPr="00333AE1">
        <w:rPr>
          <w:rFonts w:asciiTheme="minorHAnsi" w:hAnsiTheme="minorHAnsi" w:cstheme="minorHAnsi"/>
          <w:color w:val="000000" w:themeColor="text1"/>
        </w:rPr>
        <w:t>Huntington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>’</w:t>
      </w:r>
      <w:r w:rsidR="00550A6E" w:rsidRPr="00333AE1">
        <w:rPr>
          <w:rFonts w:asciiTheme="minorHAnsi" w:hAnsiTheme="minorHAnsi" w:cstheme="minorHAnsi"/>
          <w:color w:val="000000" w:themeColor="text1"/>
        </w:rPr>
        <w:t>s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r w:rsidR="00550A6E" w:rsidRPr="00333AE1">
        <w:rPr>
          <w:rFonts w:asciiTheme="minorHAnsi" w:hAnsiTheme="minorHAnsi" w:cstheme="minorHAnsi"/>
          <w:color w:val="000000" w:themeColor="text1"/>
        </w:rPr>
        <w:t>Disease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, </w:t>
      </w:r>
      <w:r w:rsidR="00550A6E" w:rsidRPr="00333AE1">
        <w:rPr>
          <w:rFonts w:asciiTheme="minorHAnsi" w:hAnsiTheme="minorHAnsi" w:cstheme="minorHAnsi"/>
          <w:color w:val="000000" w:themeColor="text1"/>
        </w:rPr>
        <w:t>HD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) 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>αποτελεί</w:t>
      </w:r>
      <w:r w:rsidR="00874C29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μί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>α σπάνια γενετική κληρονομική νευροεκφυλιστική διαταραχή, η οποία επηρεάζει σταδιακά τη φυσική, γνωστική και συναισθηματική κατάσταση του ατόμου που νοσεί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.</w:t>
      </w:r>
    </w:p>
    <w:p w14:paraId="40781831" w14:textId="03022604" w:rsidR="009303BC" w:rsidRPr="00333AE1" w:rsidRDefault="009303BC" w:rsidP="00874C29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</w:p>
    <w:p w14:paraId="5A44DC87" w14:textId="58972C11" w:rsidR="00A60DBE" w:rsidRPr="00333AE1" w:rsidRDefault="004E1D63" w:rsidP="00874C29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  <w:r w:rsidRPr="00333AE1">
        <w:rPr>
          <w:rFonts w:asciiTheme="minorHAnsi" w:hAnsiTheme="minorHAnsi" w:cstheme="minorHAnsi"/>
          <w:noProof/>
          <w:color w:val="000000" w:themeColor="text1"/>
          <w:lang w:val="en-GB" w:eastAsia="en-GB"/>
        </w:rPr>
        <w:drawing>
          <wp:anchor distT="0" distB="0" distL="114300" distR="114300" simplePos="0" relativeHeight="251655680" behindDoc="1" locked="0" layoutInCell="1" allowOverlap="1" wp14:anchorId="1AC08C0C" wp14:editId="3E76A325">
            <wp:simplePos x="0" y="0"/>
            <wp:positionH relativeFrom="column">
              <wp:posOffset>3385820</wp:posOffset>
            </wp:positionH>
            <wp:positionV relativeFrom="paragraph">
              <wp:posOffset>67310</wp:posOffset>
            </wp:positionV>
            <wp:extent cx="3345180" cy="1235075"/>
            <wp:effectExtent l="0" t="0" r="0" b="0"/>
            <wp:wrapTight wrapText="bothSides">
              <wp:wrapPolygon edited="0">
                <wp:start x="0" y="0"/>
                <wp:lineTo x="0" y="21322"/>
                <wp:lineTo x="21526" y="21322"/>
                <wp:lineTo x="21526" y="0"/>
                <wp:lineTo x="0" y="0"/>
              </wp:wrapPolygon>
            </wp:wrapTight>
            <wp:docPr id="8" name="Picture 8" descr="Lightitupcove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ghtitupcover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DBE" w:rsidRPr="00333AE1">
        <w:rPr>
          <w:rFonts w:asciiTheme="minorHAnsi" w:hAnsiTheme="minorHAnsi" w:cstheme="minorHAnsi"/>
          <w:color w:val="000000" w:themeColor="text1"/>
          <w:lang w:val="el-GR"/>
        </w:rPr>
        <w:t>Το Πανεπιστήμιο Κύπρου στηρίζει</w:t>
      </w:r>
      <w:r w:rsidR="00C04CB3">
        <w:rPr>
          <w:rFonts w:asciiTheme="minorHAnsi" w:hAnsiTheme="minorHAnsi" w:cstheme="minorHAnsi"/>
          <w:color w:val="000000" w:themeColor="text1"/>
          <w:lang w:val="el-GR"/>
        </w:rPr>
        <w:t xml:space="preserve"> έμπρακτα για έκτη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συνεχή χρονιά </w:t>
      </w:r>
      <w:r w:rsidR="00A60DB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την παγκόσμια 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 xml:space="preserve">καμπάνια </w:t>
      </w:r>
      <w:r w:rsidR="00A60DBE" w:rsidRPr="00333AE1">
        <w:rPr>
          <w:rFonts w:asciiTheme="minorHAnsi" w:hAnsiTheme="minorHAnsi" w:cstheme="minorHAnsi"/>
          <w:color w:val="000000" w:themeColor="text1"/>
          <w:lang w:val="el-GR"/>
        </w:rPr>
        <w:t>ενημέρωσης και ευαισθητοποίησης του κοινού για τη Νόσο του Huntington, με τη συμμετοχή του στην παγκόσμια δράση “Light it Up 4 HD”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,</w:t>
      </w:r>
      <w:r w:rsidR="00A60DB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καθώς και την προσπάθεια του </w:t>
      </w:r>
      <w:hyperlink r:id="rId10" w:history="1">
        <w:r w:rsidR="00A60DBE" w:rsidRPr="001E4767">
          <w:rPr>
            <w:rStyle w:val="Hyperlink"/>
            <w:rFonts w:asciiTheme="minorHAnsi" w:hAnsiTheme="minorHAnsi" w:cstheme="minorHAnsi"/>
            <w:lang w:val="el-GR"/>
          </w:rPr>
          <w:t>Κυπριακού Συνδέσμου για τη Νόσο του  Huntington</w:t>
        </w:r>
      </w:hyperlink>
      <w:r w:rsidR="00A60DBE" w:rsidRPr="00333AE1">
        <w:rPr>
          <w:rFonts w:asciiTheme="minorHAnsi" w:hAnsiTheme="minorHAnsi" w:cstheme="minorHAnsi"/>
          <w:color w:val="000000" w:themeColor="text1"/>
          <w:lang w:val="el-GR"/>
        </w:rPr>
        <w:t>, ο οποίος σε στενή συνεργασία με το Ινστιτούτο Νευρολογίας και Γενετικής Κύπρου, προσφέρει υπεύθυνα ενημέρωση και στήριξη σε όλους όσοι επηρεάζονται άμεσα ή έμμεσα από τη Νόσο (πάσχοντες, ασυμπτωματικοί φορείς, φροντιστές, οικογένειες, επαγγελματίες υγείας και κοινωνικών υπηρεσιών).</w:t>
      </w:r>
      <w:r w:rsidR="006A4AAF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Ο Κυπριακός Σύνδεσμος αποτελεί μέλος ενός διεθνούς δικτύου συνεργασίας μεταξύ Συνδέσμων και </w:t>
      </w:r>
      <w:r w:rsidR="00AB1361">
        <w:rPr>
          <w:rFonts w:asciiTheme="minorHAnsi" w:hAnsiTheme="minorHAnsi" w:cstheme="minorHAnsi"/>
          <w:color w:val="000000" w:themeColor="text1"/>
          <w:lang w:val="el-GR"/>
        </w:rPr>
        <w:t>Ο</w:t>
      </w:r>
      <w:r w:rsidR="006A4AAF" w:rsidRPr="00333AE1">
        <w:rPr>
          <w:rFonts w:asciiTheme="minorHAnsi" w:hAnsiTheme="minorHAnsi" w:cstheme="minorHAnsi"/>
          <w:color w:val="000000" w:themeColor="text1"/>
          <w:lang w:val="el-GR"/>
        </w:rPr>
        <w:t xml:space="preserve">ργανώσεων, συμπεριλαμβανομένου και του Ευρωπαϊκού Συνδέσμου για τη Νόσο του </w:t>
      </w:r>
      <w:r w:rsidR="006A4AAF" w:rsidRPr="00333AE1">
        <w:rPr>
          <w:rFonts w:asciiTheme="minorHAnsi" w:hAnsiTheme="minorHAnsi" w:cstheme="minorHAnsi"/>
          <w:color w:val="000000" w:themeColor="text1"/>
        </w:rPr>
        <w:t>Huntington</w:t>
      </w:r>
      <w:r w:rsidR="006A4AAF" w:rsidRPr="00333AE1">
        <w:rPr>
          <w:rFonts w:asciiTheme="minorHAnsi" w:hAnsiTheme="minorHAnsi" w:cstheme="minorHAnsi"/>
          <w:color w:val="000000" w:themeColor="text1"/>
          <w:lang w:val="el-GR"/>
        </w:rPr>
        <w:t xml:space="preserve">. </w:t>
      </w:r>
    </w:p>
    <w:p w14:paraId="1ECD00E2" w14:textId="49C5B828" w:rsidR="00A60DBE" w:rsidRPr="00333AE1" w:rsidRDefault="00A60DBE" w:rsidP="00A60DBE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</w:p>
    <w:p w14:paraId="39A7AFC6" w14:textId="4136B70A" w:rsidR="00550A6E" w:rsidRPr="00333AE1" w:rsidRDefault="00032D52" w:rsidP="00A60DBE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  <w:r>
        <w:rPr>
          <w:rFonts w:asciiTheme="minorHAnsi" w:hAnsiTheme="minorHAnsi" w:cstheme="minorHAnsi"/>
          <w:noProof/>
          <w:lang w:val="el-GR" w:eastAsia="el-GR"/>
        </w:rPr>
        <w:drawing>
          <wp:anchor distT="0" distB="0" distL="114300" distR="114300" simplePos="0" relativeHeight="251662848" behindDoc="0" locked="0" layoutInCell="1" allowOverlap="1" wp14:anchorId="1DD1A441" wp14:editId="7EED393E">
            <wp:simplePos x="0" y="0"/>
            <wp:positionH relativeFrom="margin">
              <wp:posOffset>4758690</wp:posOffset>
            </wp:positionH>
            <wp:positionV relativeFrom="margin">
              <wp:posOffset>199390</wp:posOffset>
            </wp:positionV>
            <wp:extent cx="2148205" cy="1610995"/>
            <wp:effectExtent l="0" t="0" r="0" b="0"/>
            <wp:wrapSquare wrapText="bothSides"/>
            <wp:docPr id="1" name="Picture 1" descr="C:\Users\lenovo M73\AppData\Local\Microsoft\Windows\Temporary Internet Files\Content.Outlook\OFTGTVOX\ΦΩΤΑΓΩΓΗΣΗ ΕΜΑ Π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M73\AppData\Local\Microsoft\Windows\Temporary Internet Files\Content.Outlook\OFTGTVOX\ΦΩΤΑΓΩΓΗΣΗ ΕΜΑ Π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B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Ανάμεσα σε άλλες δραστηριότητες που 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προγραμματίστ</w:t>
      </w:r>
      <w:r w:rsidR="00A60DB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ηκαν 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>στο πλαίσιο του Μήνα Ενημέρωσης και Ευαισθητοποίησης του κο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ινού για τη Νόσο του Huntington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r w:rsidR="00C04CB3">
        <w:rPr>
          <w:rFonts w:asciiTheme="minorHAnsi" w:hAnsiTheme="minorHAnsi" w:cstheme="minorHAnsi"/>
          <w:color w:val="000000" w:themeColor="text1"/>
          <w:lang w:val="el-GR"/>
        </w:rPr>
        <w:t>περιλαμβάνεται</w:t>
      </w:r>
      <w:r w:rsidR="00A60DB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η φωταγώγηση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κτηρίων του Πανεπιστημίου Κύπρου</w:t>
      </w:r>
      <w:r w:rsidR="00333AE1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στα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χρώματα μπλε και μωβ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, καθώς και άλλων ιστορικών και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δη</w:t>
      </w:r>
      <w:r w:rsidR="00333AE1" w:rsidRPr="00333AE1">
        <w:rPr>
          <w:rFonts w:asciiTheme="minorHAnsi" w:hAnsiTheme="minorHAnsi" w:cstheme="minorHAnsi"/>
          <w:color w:val="000000" w:themeColor="text1"/>
          <w:lang w:val="el-GR"/>
        </w:rPr>
        <w:t xml:space="preserve">μοσίων κτιρίων σε όλη την Κύπρο, όπως το Κυπριακό Μουσείο και τα </w:t>
      </w:r>
      <w:r w:rsidR="001E4767">
        <w:rPr>
          <w:rFonts w:asciiTheme="minorHAnsi" w:hAnsiTheme="minorHAnsi" w:cstheme="minorHAnsi"/>
          <w:color w:val="000000" w:themeColor="text1"/>
          <w:lang w:val="el-GR"/>
        </w:rPr>
        <w:t>Μ</w:t>
      </w:r>
      <w:r w:rsidR="00333AE1" w:rsidRPr="00333AE1">
        <w:rPr>
          <w:rFonts w:asciiTheme="minorHAnsi" w:hAnsiTheme="minorHAnsi" w:cstheme="minorHAnsi"/>
          <w:color w:val="000000" w:themeColor="text1"/>
          <w:lang w:val="el-GR"/>
        </w:rPr>
        <w:t xml:space="preserve">εσαιωνικά </w:t>
      </w:r>
      <w:r w:rsidR="001E4767">
        <w:rPr>
          <w:rFonts w:asciiTheme="minorHAnsi" w:hAnsiTheme="minorHAnsi" w:cstheme="minorHAnsi"/>
          <w:color w:val="000000" w:themeColor="text1"/>
          <w:lang w:val="el-GR"/>
        </w:rPr>
        <w:t>Κ</w:t>
      </w:r>
      <w:r w:rsidR="00333AE1" w:rsidRPr="00333AE1">
        <w:rPr>
          <w:rFonts w:asciiTheme="minorHAnsi" w:hAnsiTheme="minorHAnsi" w:cstheme="minorHAnsi"/>
          <w:color w:val="000000" w:themeColor="text1"/>
          <w:lang w:val="el-GR"/>
        </w:rPr>
        <w:t>άστρα</w:t>
      </w:r>
      <w:r w:rsidR="00C04CB3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r w:rsidR="00333AE1" w:rsidRPr="00333AE1">
        <w:rPr>
          <w:rFonts w:asciiTheme="minorHAnsi" w:hAnsiTheme="minorHAnsi" w:cstheme="minorHAnsi"/>
          <w:color w:val="000000" w:themeColor="text1"/>
          <w:lang w:val="el-GR"/>
        </w:rPr>
        <w:t>Λάρνακας</w:t>
      </w:r>
      <w:r w:rsidR="00C04CB3">
        <w:rPr>
          <w:rFonts w:asciiTheme="minorHAnsi" w:hAnsiTheme="minorHAnsi" w:cstheme="minorHAnsi"/>
          <w:color w:val="000000" w:themeColor="text1"/>
          <w:lang w:val="el-GR"/>
        </w:rPr>
        <w:t>, Λεμεσού, Κολοσσίου</w:t>
      </w:r>
      <w:r w:rsidR="00333AE1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και Πάφου. Αντίστοιχες δραστηριότητες πραγματοποιούνται σε πολλές πόλεις της Ευρώπης, των Ηνωμένων Πολιτειών, του Καναδά και της Αυστραλίας</w:t>
      </w:r>
      <w:r w:rsidR="00550A6E" w:rsidRPr="00333AE1">
        <w:rPr>
          <w:rFonts w:asciiTheme="minorHAnsi" w:hAnsiTheme="minorHAnsi" w:cstheme="minorHAnsi"/>
          <w:color w:val="000000" w:themeColor="text1"/>
          <w:lang w:val="el-GR"/>
        </w:rPr>
        <w:t>.</w:t>
      </w:r>
    </w:p>
    <w:p w14:paraId="6B24D003" w14:textId="77777777" w:rsidR="00C04CB3" w:rsidRPr="00333AE1" w:rsidRDefault="00C04CB3" w:rsidP="00A60DBE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</w:p>
    <w:p w14:paraId="7E4CF534" w14:textId="4C4302E9" w:rsidR="008E1CBA" w:rsidRPr="00333AE1" w:rsidRDefault="00333AE1" w:rsidP="00550A6E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  <w:r w:rsidRPr="00032D52">
        <w:rPr>
          <w:rFonts w:asciiTheme="minorHAnsi" w:hAnsiTheme="minorHAnsi" w:cstheme="minorHAnsi"/>
          <w:b/>
          <w:bCs/>
          <w:noProof/>
          <w:color w:val="000000" w:themeColor="text1"/>
          <w:lang w:val="en-GB" w:eastAsia="en-GB"/>
        </w:rPr>
        <w:drawing>
          <wp:anchor distT="0" distB="0" distL="114300" distR="114300" simplePos="0" relativeHeight="251660800" behindDoc="0" locked="0" layoutInCell="1" allowOverlap="1" wp14:anchorId="32003BFC" wp14:editId="75403E9A">
            <wp:simplePos x="0" y="0"/>
            <wp:positionH relativeFrom="margin">
              <wp:posOffset>4018915</wp:posOffset>
            </wp:positionH>
            <wp:positionV relativeFrom="margin">
              <wp:posOffset>1970405</wp:posOffset>
            </wp:positionV>
            <wp:extent cx="2928620" cy="1952625"/>
            <wp:effectExtent l="0" t="0" r="0" b="0"/>
            <wp:wrapSquare wrapText="bothSides"/>
            <wp:docPr id="9" name="Picture 9" descr="C:\Users\lenovo M73\Desktop\ΦΩΤΕΙΝΗ- ΓΡΑΦΕΙΟ ΕΠΙΚΟΙΝΩΝΙΑΣ-ΤΠΠ\ΦΩΤΑΓΩΓΗΣΗ ΚΤΗΡΙΟΥ ΓΙΑ ΝΟΣΟ- 2019\πκ νοσο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M73\Desktop\ΦΩΤΕΙΝΗ- ΓΡΑΦΕΙΟ ΕΠΙΚΟΙΝΩΝΙΑΣ-ΤΠΠ\ΦΩΤΑΓΩΓΗΣΗ ΚΤΗΡΙΟΥ ΓΙΑ ΝΟΣΟ- 2019\πκ νοσος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CBA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Ο</w:t>
      </w:r>
      <w:r w:rsidR="00437820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Δρ</w:t>
      </w:r>
      <w:r w:rsidR="008E1CBA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</w:t>
      </w:r>
      <w:r w:rsidR="00437820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Αθανάσιος Κ. Βιώνης, </w:t>
      </w:r>
      <w:r w:rsidR="00631A60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Αναπληρωτής </w:t>
      </w:r>
      <w:r w:rsidR="004D0FE2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Καθηγητής στο</w:t>
      </w:r>
      <w:r w:rsidR="008E1CBA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Τμήμα Ιστορίας και Αρχαιολογίας του Πανεπιστη</w:t>
      </w:r>
      <w:r w:rsidR="00437820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μίου Κύπρου</w:t>
      </w:r>
      <w:r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, Διευθυντής της Ερευνητικής Μονάδας Αρχαιολογίας</w:t>
      </w:r>
      <w:r w:rsidR="00437820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και</w:t>
      </w:r>
      <w:r w:rsidR="008E1CBA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</w:t>
      </w:r>
      <w:r w:rsidR="00032D52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Μ</w:t>
      </w:r>
      <w:r w:rsidR="00C04CB3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έλος</w:t>
      </w:r>
      <w:r w:rsidR="008E1CBA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του </w:t>
      </w:r>
      <w:r w:rsidR="00631A60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Κυπριακού Συνδέσμου για</w:t>
      </w:r>
      <w:r w:rsidR="006A4AAF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τη Νόσο του Huntington</w:t>
      </w:r>
      <w:r w:rsidR="00C04CB3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,</w:t>
      </w:r>
      <w:r w:rsidR="006A4AAF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σημείωσε</w:t>
      </w:r>
      <w:r w:rsidR="00631A60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ότι 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με τη</w:t>
      </w:r>
      <w:r w:rsidR="00631A60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φωταγώγηση των κτηρίων του Πανεπιστημίου, το Ίδρυμα δηλώνει για ακόμη μία φορά έμπρακτα ότι βρίσκεται δίπλα στην κοινωνία και τον άνθρωπο</w:t>
      </w:r>
      <w:r w:rsidR="006A4AAF" w:rsidRPr="00333AE1">
        <w:rPr>
          <w:rFonts w:asciiTheme="minorHAnsi" w:hAnsiTheme="minorHAnsi" w:cstheme="minorHAnsi"/>
          <w:color w:val="000000" w:themeColor="text1"/>
          <w:lang w:val="el-GR"/>
        </w:rPr>
        <w:t>. «</w:t>
      </w:r>
      <w:r w:rsidR="00437820" w:rsidRPr="00333AE1">
        <w:rPr>
          <w:rFonts w:asciiTheme="minorHAnsi" w:hAnsiTheme="minorHAnsi" w:cstheme="minorHAnsi"/>
          <w:i/>
          <w:color w:val="000000" w:themeColor="text1"/>
          <w:lang w:val="el-GR"/>
        </w:rPr>
        <w:t>Η στήριξη της Π</w:t>
      </w:r>
      <w:r w:rsidR="006A4AAF" w:rsidRPr="00333AE1">
        <w:rPr>
          <w:rFonts w:asciiTheme="minorHAnsi" w:hAnsiTheme="minorHAnsi" w:cstheme="minorHAnsi"/>
          <w:i/>
          <w:color w:val="000000" w:themeColor="text1"/>
          <w:lang w:val="el-GR"/>
        </w:rPr>
        <w:t>ολιτείας και άλλων οργανωμένων συνόλων και φορέων, όπως το</w:t>
      </w:r>
      <w:r w:rsidR="00C04CB3">
        <w:rPr>
          <w:rFonts w:asciiTheme="minorHAnsi" w:hAnsiTheme="minorHAnsi" w:cstheme="minorHAnsi"/>
          <w:i/>
          <w:color w:val="000000" w:themeColor="text1"/>
          <w:lang w:val="el-GR"/>
        </w:rPr>
        <w:t xml:space="preserve"> Πανεπιστήμιο</w:t>
      </w:r>
      <w:r w:rsidR="00437820" w:rsidRPr="00333AE1">
        <w:rPr>
          <w:rFonts w:asciiTheme="minorHAnsi" w:hAnsiTheme="minorHAnsi" w:cstheme="minorHAnsi"/>
          <w:i/>
          <w:color w:val="000000" w:themeColor="text1"/>
          <w:lang w:val="el-GR"/>
        </w:rPr>
        <w:t xml:space="preserve"> Κύπρου, συμβάλει τα μέγιστα σ</w:t>
      </w:r>
      <w:r w:rsidR="006A4AAF" w:rsidRPr="00333AE1">
        <w:rPr>
          <w:rFonts w:asciiTheme="minorHAnsi" w:hAnsiTheme="minorHAnsi" w:cstheme="minorHAnsi"/>
          <w:i/>
          <w:color w:val="000000" w:themeColor="text1"/>
          <w:lang w:val="el-GR"/>
        </w:rPr>
        <w:t>τις προσπάθειες του Κυπριακού Συνδέ</w:t>
      </w:r>
      <w:r w:rsidR="004D0FE2" w:rsidRPr="00333AE1">
        <w:rPr>
          <w:rFonts w:asciiTheme="minorHAnsi" w:hAnsiTheme="minorHAnsi" w:cstheme="minorHAnsi"/>
          <w:i/>
          <w:color w:val="000000" w:themeColor="text1"/>
          <w:lang w:val="el-GR"/>
        </w:rPr>
        <w:t>σμου και της παγκόσμιας δράσης</w:t>
      </w:r>
      <w:r w:rsidR="006A4AAF" w:rsidRPr="00333AE1">
        <w:rPr>
          <w:rFonts w:asciiTheme="minorHAnsi" w:hAnsiTheme="minorHAnsi" w:cstheme="minorHAnsi"/>
          <w:i/>
          <w:color w:val="000000" w:themeColor="text1"/>
          <w:lang w:val="el-GR"/>
        </w:rPr>
        <w:t xml:space="preserve"> ενημέρωσης και ευαισθητοποίησης του κοινού για τη Νόσο</w:t>
      </w:r>
      <w:r w:rsidR="00631A60" w:rsidRPr="00333AE1">
        <w:rPr>
          <w:rFonts w:asciiTheme="minorHAnsi" w:hAnsiTheme="minorHAnsi" w:cstheme="minorHAnsi"/>
          <w:color w:val="000000" w:themeColor="text1"/>
          <w:lang w:val="el-GR"/>
        </w:rPr>
        <w:t>», τόνισε ο</w:t>
      </w:r>
      <w:r w:rsidR="00437820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Δρ</w:t>
      </w:r>
      <w:r w:rsidR="00631A60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Βιώνης.</w:t>
      </w:r>
    </w:p>
    <w:p w14:paraId="4BFC9E43" w14:textId="77777777" w:rsidR="00B817E8" w:rsidRPr="00333AE1" w:rsidRDefault="00B817E8" w:rsidP="00550A6E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</w:p>
    <w:p w14:paraId="355047B5" w14:textId="23BF378F" w:rsidR="00631A60" w:rsidRPr="00333AE1" w:rsidRDefault="00631A60" w:rsidP="00550A6E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  <w:r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Ο</w:t>
      </w:r>
      <w:r w:rsidR="00C04CB3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Μάριος</w:t>
      </w:r>
      <w:r w:rsidR="00437820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Παπαντωνίου,</w:t>
      </w:r>
      <w:r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 xml:space="preserve"> Πρόεδρος του  Κυπριακού Συνδέσμου για τη Νόσο του  Huntington</w:t>
      </w:r>
      <w:r w:rsidR="00C04CB3" w:rsidRPr="00032D52">
        <w:rPr>
          <w:rFonts w:asciiTheme="minorHAnsi" w:hAnsiTheme="minorHAnsi" w:cstheme="minorHAnsi"/>
          <w:b/>
          <w:bCs/>
          <w:color w:val="000000" w:themeColor="text1"/>
          <w:lang w:val="el-GR"/>
        </w:rPr>
        <w:t>,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r w:rsidR="006A4AAF" w:rsidRPr="00333AE1">
        <w:rPr>
          <w:rFonts w:asciiTheme="minorHAnsi" w:hAnsiTheme="minorHAnsi" w:cstheme="minorHAnsi"/>
          <w:color w:val="000000" w:themeColor="text1"/>
          <w:lang w:val="el-GR"/>
        </w:rPr>
        <w:t>ευχαρίστησε το Πανεπιστήμιο Κύπρου για την πολύτιμη συμβολή του στο διεθ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νές κίνημα, για τη θεσμοθέτηση της πα</w:t>
      </w:r>
      <w:r w:rsidR="0071510F" w:rsidRPr="00333AE1">
        <w:rPr>
          <w:rFonts w:asciiTheme="minorHAnsi" w:hAnsiTheme="minorHAnsi" w:cstheme="minorHAnsi"/>
          <w:color w:val="000000" w:themeColor="text1"/>
          <w:lang w:val="el-GR"/>
        </w:rPr>
        <w:t>γκόσμιας δράσης ενημέρωσης από το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Ίδρυμά μας και τη συνεχή στήριξή</w:t>
      </w:r>
      <w:r w:rsidR="006A4AAF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του στις προσπάθειες του Συνδέσμου. 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>«</w:t>
      </w:r>
      <w:r w:rsidR="0071510F" w:rsidRPr="00333AE1">
        <w:rPr>
          <w:rFonts w:asciiTheme="minorHAnsi" w:hAnsiTheme="minorHAnsi" w:cstheme="minorHAnsi"/>
          <w:i/>
          <w:color w:val="000000" w:themeColor="text1"/>
          <w:lang w:val="el-GR"/>
        </w:rPr>
        <w:t>Ο θεσμός αυτός εύχομαι να</w:t>
      </w:r>
      <w:r w:rsidR="00C04CB3">
        <w:rPr>
          <w:rFonts w:asciiTheme="minorHAnsi" w:hAnsiTheme="minorHAnsi" w:cstheme="minorHAnsi"/>
          <w:i/>
          <w:color w:val="000000" w:themeColor="text1"/>
          <w:lang w:val="el-GR"/>
        </w:rPr>
        <w:t xml:space="preserve"> βοηθήσει την πανεπιστημιακή</w:t>
      </w:r>
      <w:r w:rsidR="0071510F" w:rsidRPr="00333AE1">
        <w:rPr>
          <w:rFonts w:asciiTheme="minorHAnsi" w:hAnsiTheme="minorHAnsi" w:cstheme="minorHAnsi"/>
          <w:i/>
          <w:color w:val="000000" w:themeColor="text1"/>
          <w:lang w:val="el-GR"/>
        </w:rPr>
        <w:t xml:space="preserve"> κοινότητα να έρθει ακόμη πιο κοντά στην κυπριακή πραγματικότητα. Χαίρομαι πρα</w:t>
      </w:r>
      <w:r w:rsidR="00C04CB3">
        <w:rPr>
          <w:rFonts w:asciiTheme="minorHAnsi" w:hAnsiTheme="minorHAnsi" w:cstheme="minorHAnsi"/>
          <w:i/>
          <w:color w:val="000000" w:themeColor="text1"/>
          <w:lang w:val="el-GR"/>
        </w:rPr>
        <w:t xml:space="preserve">γματικά που το Πανεπιστήμιο </w:t>
      </w:r>
      <w:r w:rsidR="0071510F" w:rsidRPr="00333AE1">
        <w:rPr>
          <w:rFonts w:asciiTheme="minorHAnsi" w:hAnsiTheme="minorHAnsi" w:cstheme="minorHAnsi"/>
          <w:i/>
          <w:color w:val="000000" w:themeColor="text1"/>
          <w:lang w:val="el-GR"/>
        </w:rPr>
        <w:t>αποτελεί, εκτός από τόπο μάθησης, τόπο καλλιέργειας ανθρωποκεντρικών συνειδήσεων και ταυτοτήτων για ένα καλύτερο αύριο και μία καλύτερη Κύπρο</w:t>
      </w:r>
      <w:r w:rsidR="00C04CB3">
        <w:rPr>
          <w:rFonts w:asciiTheme="minorHAnsi" w:hAnsiTheme="minorHAnsi" w:cstheme="minorHAnsi"/>
          <w:color w:val="000000" w:themeColor="text1"/>
          <w:lang w:val="el-GR"/>
        </w:rPr>
        <w:t>», σημείωσε ο κύριος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 xml:space="preserve"> Παπαντωνίου.</w:t>
      </w:r>
      <w:r w:rsidR="004D0FE2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</w:p>
    <w:p w14:paraId="63DBBCA6" w14:textId="01FBF0BB" w:rsidR="00A60DBE" w:rsidRPr="00333AE1" w:rsidRDefault="00A60DBE" w:rsidP="00A60DBE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</w:p>
    <w:p w14:paraId="7FE11A98" w14:textId="57B19471" w:rsidR="00A60DBE" w:rsidRPr="00333AE1" w:rsidRDefault="00A60DBE" w:rsidP="00A60DBE">
      <w:pPr>
        <w:jc w:val="both"/>
        <w:rPr>
          <w:rFonts w:asciiTheme="minorHAnsi" w:hAnsiTheme="minorHAnsi" w:cstheme="minorHAnsi"/>
          <w:color w:val="000000" w:themeColor="text1"/>
          <w:lang w:val="el-GR"/>
        </w:rPr>
      </w:pPr>
      <w:r w:rsidRPr="00333AE1">
        <w:rPr>
          <w:rFonts w:asciiTheme="minorHAnsi" w:hAnsiTheme="minorHAnsi" w:cstheme="minorHAnsi"/>
          <w:color w:val="000000" w:themeColor="text1"/>
          <w:lang w:val="el-GR"/>
        </w:rPr>
        <w:t>Για</w:t>
      </w:r>
      <w:r w:rsidR="0071510F" w:rsidRPr="00333AE1">
        <w:rPr>
          <w:rFonts w:asciiTheme="minorHAnsi" w:hAnsiTheme="minorHAnsi" w:cstheme="minorHAnsi"/>
          <w:color w:val="000000" w:themeColor="text1"/>
          <w:lang w:val="el-GR"/>
        </w:rPr>
        <w:t xml:space="preserve"> περαιτέρω πληροφορίες, επισκεφθ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 xml:space="preserve">είτε την ιστοσελίδα του </w:t>
      </w:r>
      <w:r w:rsidR="00631A60" w:rsidRPr="00333AE1">
        <w:rPr>
          <w:rFonts w:asciiTheme="minorHAnsi" w:hAnsiTheme="minorHAnsi" w:cstheme="minorHAnsi"/>
          <w:color w:val="000000" w:themeColor="text1"/>
          <w:lang w:val="el-GR"/>
        </w:rPr>
        <w:t xml:space="preserve">Κυπριακού Συνδέσμου για τη Νόσο του  Huntington: 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hyperlink r:id="rId13" w:history="1">
        <w:r w:rsidR="00032D52" w:rsidRPr="00287FAD">
          <w:rPr>
            <w:rStyle w:val="Hyperlink"/>
            <w:rFonts w:asciiTheme="minorHAnsi" w:hAnsiTheme="minorHAnsi" w:cstheme="minorHAnsi"/>
            <w:lang w:val="el-GR"/>
          </w:rPr>
          <w:t>www.hda.com.cy</w:t>
        </w:r>
      </w:hyperlink>
      <w:r w:rsidR="00032D52">
        <w:rPr>
          <w:rFonts w:asciiTheme="minorHAnsi" w:hAnsiTheme="minorHAnsi" w:cstheme="minorHAnsi"/>
          <w:color w:val="000000" w:themeColor="text1"/>
          <w:lang w:val="el-GR"/>
        </w:rPr>
        <w:t xml:space="preserve"> 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 xml:space="preserve">  ή τη σελίδα του στο Facebook (</w:t>
      </w:r>
      <w:r w:rsidR="00437820" w:rsidRPr="00333AE1">
        <w:rPr>
          <w:rFonts w:asciiTheme="minorHAnsi" w:hAnsiTheme="minorHAnsi" w:cstheme="minorHAnsi"/>
          <w:color w:val="000000" w:themeColor="text1"/>
          <w:lang w:val="el-GR"/>
        </w:rPr>
        <w:t>Huntington’s</w:t>
      </w:r>
      <w:r w:rsidRPr="00333AE1">
        <w:rPr>
          <w:rFonts w:asciiTheme="minorHAnsi" w:hAnsiTheme="minorHAnsi" w:cstheme="minorHAnsi"/>
          <w:color w:val="000000" w:themeColor="text1"/>
          <w:lang w:val="el-GR"/>
        </w:rPr>
        <w:t xml:space="preserve"> Disease Association of Cyprus</w:t>
      </w:r>
      <w:r w:rsidR="00B817E8" w:rsidRPr="00333AE1">
        <w:rPr>
          <w:rFonts w:asciiTheme="minorHAnsi" w:hAnsiTheme="minorHAnsi" w:cstheme="minorHAnsi"/>
          <w:color w:val="000000" w:themeColor="text1"/>
          <w:lang w:val="el-GR"/>
        </w:rPr>
        <w:t xml:space="preserve">). </w:t>
      </w:r>
    </w:p>
    <w:p w14:paraId="79C647CE" w14:textId="77777777" w:rsidR="000F38D5" w:rsidRPr="0071510F" w:rsidRDefault="000F38D5" w:rsidP="00545C2C">
      <w:pPr>
        <w:jc w:val="both"/>
        <w:rPr>
          <w:rFonts w:asciiTheme="minorHAnsi" w:hAnsiTheme="minorHAnsi" w:cstheme="minorHAnsi"/>
          <w:lang w:val="el-GR"/>
        </w:rPr>
      </w:pPr>
    </w:p>
    <w:p w14:paraId="46BD9D27" w14:textId="77777777" w:rsidR="00DB5869" w:rsidRDefault="00DB5869" w:rsidP="00CD3698">
      <w:pPr>
        <w:ind w:right="476"/>
        <w:contextualSpacing/>
        <w:rPr>
          <w:rFonts w:ascii="Calibri" w:hAnsi="Calibri"/>
          <w:b/>
          <w:lang w:val="el-GR"/>
        </w:rPr>
      </w:pPr>
    </w:p>
    <w:p w14:paraId="7342A99F" w14:textId="77777777" w:rsidR="005D144D" w:rsidRPr="00411482" w:rsidRDefault="00411482" w:rsidP="00422816">
      <w:pPr>
        <w:ind w:right="476"/>
        <w:contextualSpacing/>
        <w:rPr>
          <w:rFonts w:ascii="Verdana" w:hAnsi="Verdana"/>
          <w:b/>
          <w:sz w:val="20"/>
          <w:szCs w:val="20"/>
          <w:lang w:val="el-GR"/>
        </w:rPr>
      </w:pPr>
      <w:r w:rsidRPr="00411482">
        <w:rPr>
          <w:rFonts w:ascii="Calibri" w:hAnsi="Calibri"/>
          <w:b/>
          <w:lang w:val="el-GR"/>
        </w:rPr>
        <w:t>Τέλος Ανακοίνωσης</w:t>
      </w:r>
    </w:p>
    <w:sectPr w:rsidR="005D144D" w:rsidRPr="00411482" w:rsidSect="00AA16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551" w:right="680" w:bottom="964" w:left="680" w:header="0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64BEC" w14:textId="77777777" w:rsidR="00B324D3" w:rsidRDefault="00B324D3">
      <w:r>
        <w:separator/>
      </w:r>
    </w:p>
  </w:endnote>
  <w:endnote w:type="continuationSeparator" w:id="0">
    <w:p w14:paraId="60CF07C6" w14:textId="77777777" w:rsidR="00B324D3" w:rsidRDefault="00B32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0000000" w:usb2="01000407" w:usb3="00000000" w:csb0="0002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F137F" w14:textId="77777777" w:rsidR="004D20D2" w:rsidRPr="001E500E" w:rsidRDefault="004D20D2">
    <w:pPr>
      <w:pStyle w:val="FreeFormA"/>
      <w:tabs>
        <w:tab w:val="left" w:pos="709"/>
        <w:tab w:val="left" w:pos="1417"/>
        <w:tab w:val="left" w:pos="2126"/>
      </w:tabs>
      <w:rPr>
        <w:rFonts w:ascii="Times New Roman" w:eastAsia="Times New Roman" w:hAnsi="Times New Roman"/>
        <w:color w:val="auto"/>
        <w:sz w:val="20"/>
        <w:lang w:val="el-GR"/>
      </w:rPr>
    </w:pPr>
    <w:r w:rsidRPr="00AA163E">
      <w:rPr>
        <w:rFonts w:ascii="Calibri Bold" w:hAnsi="Calibri Bold"/>
        <w:color w:val="404140"/>
        <w:sz w:val="18"/>
        <w:lang w:val="el-GR"/>
      </w:rPr>
      <w:t>Γραφείο Επικοινωνίας Τομέας Προώθησης και Προβολής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8AE1" w14:textId="77777777" w:rsidR="004D20D2" w:rsidRPr="001E500E" w:rsidRDefault="004D20D2">
    <w:pPr>
      <w:pStyle w:val="FreeFormA"/>
      <w:tabs>
        <w:tab w:val="left" w:pos="709"/>
        <w:tab w:val="left" w:pos="1417"/>
        <w:tab w:val="left" w:pos="2126"/>
      </w:tabs>
      <w:rPr>
        <w:rFonts w:ascii="Times New Roman" w:eastAsia="Times New Roman" w:hAnsi="Times New Roman"/>
        <w:color w:val="auto"/>
        <w:sz w:val="20"/>
        <w:lang w:val="el-GR"/>
      </w:rPr>
    </w:pPr>
    <w:r w:rsidRPr="00AA163E">
      <w:rPr>
        <w:rFonts w:ascii="Calibri Bold" w:hAnsi="Calibri Bold"/>
        <w:color w:val="404140"/>
        <w:sz w:val="18"/>
        <w:lang w:val="el-GR"/>
      </w:rPr>
      <w:t>Γραφείο Επικοινωνίας Τομέας Προώθησης και Προβολής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4B9C" w14:textId="77777777" w:rsidR="004D20D2" w:rsidRPr="001E500E" w:rsidRDefault="004D20D2">
    <w:pPr>
      <w:pStyle w:val="FreeFormA"/>
      <w:tabs>
        <w:tab w:val="left" w:pos="709"/>
        <w:tab w:val="left" w:pos="1417"/>
        <w:tab w:val="left" w:pos="2126"/>
      </w:tabs>
      <w:rPr>
        <w:rFonts w:ascii="Times New Roman" w:eastAsia="Times New Roman" w:hAnsi="Times New Roman"/>
        <w:color w:val="auto"/>
        <w:sz w:val="20"/>
        <w:lang w:val="el-GR"/>
      </w:rPr>
    </w:pPr>
    <w:r w:rsidRPr="00AA163E">
      <w:rPr>
        <w:rFonts w:ascii="Calibri Bold" w:hAnsi="Calibri Bold"/>
        <w:color w:val="404140"/>
        <w:sz w:val="18"/>
        <w:lang w:val="el-GR"/>
      </w:rPr>
      <w:t xml:space="preserve">Γραφείο </w:t>
    </w:r>
    <w:r w:rsidR="00272FDF">
      <w:rPr>
        <w:rFonts w:ascii="Calibri Bold" w:hAnsi="Calibri Bold"/>
        <w:color w:val="404140"/>
        <w:sz w:val="18"/>
        <w:lang w:val="el-GR"/>
      </w:rPr>
      <w:t>Τύπου και Δημοσίων Σχέσεων,</w:t>
    </w:r>
    <w:r w:rsidRPr="00AA163E">
      <w:rPr>
        <w:rFonts w:ascii="Calibri Bold" w:hAnsi="Calibri Bold"/>
        <w:color w:val="404140"/>
        <w:sz w:val="18"/>
        <w:lang w:val="el-GR"/>
      </w:rPr>
      <w:t xml:space="preserve"> Τομέας Προώθησης και Προβολής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D28CB" w14:textId="77777777" w:rsidR="00B324D3" w:rsidRDefault="00B324D3">
      <w:r>
        <w:separator/>
      </w:r>
    </w:p>
  </w:footnote>
  <w:footnote w:type="continuationSeparator" w:id="0">
    <w:p w14:paraId="10283310" w14:textId="77777777" w:rsidR="00B324D3" w:rsidRDefault="00B32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A06C1" w14:textId="77777777" w:rsidR="004D20D2" w:rsidRDefault="00DE3701">
    <w:pPr>
      <w:rPr>
        <w:sz w:val="20"/>
      </w:rPr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6ECCB4FC" wp14:editId="3E481D56">
          <wp:simplePos x="0" y="0"/>
          <wp:positionH relativeFrom="page">
            <wp:posOffset>434340</wp:posOffset>
          </wp:positionH>
          <wp:positionV relativeFrom="page">
            <wp:posOffset>756285</wp:posOffset>
          </wp:positionV>
          <wp:extent cx="6616700" cy="942530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0" cy="942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50699" w14:textId="77777777" w:rsidR="004D20D2" w:rsidRDefault="00DE3701">
    <w:pPr>
      <w:rPr>
        <w:sz w:val="20"/>
      </w:rPr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6F9A3465" wp14:editId="09D903D3">
          <wp:simplePos x="0" y="0"/>
          <wp:positionH relativeFrom="page">
            <wp:posOffset>434340</wp:posOffset>
          </wp:positionH>
          <wp:positionV relativeFrom="page">
            <wp:posOffset>756285</wp:posOffset>
          </wp:positionV>
          <wp:extent cx="6616700" cy="942530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0" cy="942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98F1E" w14:textId="77777777" w:rsidR="004D20D2" w:rsidRDefault="00DE3701">
    <w:pPr>
      <w:rPr>
        <w:sz w:val="20"/>
      </w:rPr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65747650" wp14:editId="3FEBD1E6">
          <wp:simplePos x="0" y="0"/>
          <wp:positionH relativeFrom="page">
            <wp:posOffset>431800</wp:posOffset>
          </wp:positionH>
          <wp:positionV relativeFrom="page">
            <wp:posOffset>0</wp:posOffset>
          </wp:positionV>
          <wp:extent cx="6680200" cy="10167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0" cy="1016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ED2CEDC"/>
    <w:lvl w:ilvl="0">
      <w:numFmt w:val="bullet"/>
      <w:lvlText w:val="•"/>
      <w:lvlJc w:val="left"/>
      <w:pPr>
        <w:tabs>
          <w:tab w:val="num" w:pos="341"/>
        </w:tabs>
        <w:ind w:left="341" w:firstLine="227"/>
      </w:pPr>
      <w:rPr>
        <w:rFonts w:hint="default"/>
        <w:color w:val="E88B00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1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1" w:firstLine="144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1" w:firstLine="21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1" w:firstLine="288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1" w:firstLine="360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1" w:firstLine="43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1" w:firstLine="504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1" w:firstLine="5760"/>
      </w:pPr>
      <w:rPr>
        <w:rFonts w:hint="default"/>
        <w:color w:val="000000"/>
        <w:position w:val="0"/>
        <w:sz w:val="24"/>
      </w:rPr>
    </w:lvl>
  </w:abstractNum>
  <w:abstractNum w:abstractNumId="1" w15:restartNumberingAfterBreak="0">
    <w:nsid w:val="12CF53BF"/>
    <w:multiLevelType w:val="hybridMultilevel"/>
    <w:tmpl w:val="241CC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179F1"/>
    <w:multiLevelType w:val="hybridMultilevel"/>
    <w:tmpl w:val="102CB91A"/>
    <w:lvl w:ilvl="0" w:tplc="197E59A8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A6E76"/>
    <w:multiLevelType w:val="multilevel"/>
    <w:tmpl w:val="894EE873"/>
    <w:lvl w:ilvl="0">
      <w:numFmt w:val="bullet"/>
      <w:lvlText w:val="•"/>
      <w:lvlJc w:val="left"/>
      <w:pPr>
        <w:tabs>
          <w:tab w:val="num" w:pos="340"/>
        </w:tabs>
        <w:ind w:left="340" w:firstLine="227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color w:val="000000"/>
        <w:position w:val="0"/>
        <w:sz w:val="24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DB"/>
    <w:rsid w:val="00032D52"/>
    <w:rsid w:val="00034B3B"/>
    <w:rsid w:val="00041D3B"/>
    <w:rsid w:val="00062808"/>
    <w:rsid w:val="000766FB"/>
    <w:rsid w:val="0008053C"/>
    <w:rsid w:val="000833EB"/>
    <w:rsid w:val="00095F0B"/>
    <w:rsid w:val="000A60E5"/>
    <w:rsid w:val="000B1B71"/>
    <w:rsid w:val="000B4C18"/>
    <w:rsid w:val="000D2CC0"/>
    <w:rsid w:val="000F2A09"/>
    <w:rsid w:val="000F38D5"/>
    <w:rsid w:val="001249B8"/>
    <w:rsid w:val="0013570D"/>
    <w:rsid w:val="00173A48"/>
    <w:rsid w:val="0017682A"/>
    <w:rsid w:val="001A20E8"/>
    <w:rsid w:val="001A3D63"/>
    <w:rsid w:val="001C1395"/>
    <w:rsid w:val="001D3826"/>
    <w:rsid w:val="001D53AF"/>
    <w:rsid w:val="001D5A7D"/>
    <w:rsid w:val="001E4767"/>
    <w:rsid w:val="001E500E"/>
    <w:rsid w:val="002027CE"/>
    <w:rsid w:val="00215D3D"/>
    <w:rsid w:val="00216C24"/>
    <w:rsid w:val="00244523"/>
    <w:rsid w:val="00267589"/>
    <w:rsid w:val="00272FDF"/>
    <w:rsid w:val="00284F2A"/>
    <w:rsid w:val="002A3BF9"/>
    <w:rsid w:val="002A74AD"/>
    <w:rsid w:val="002C2476"/>
    <w:rsid w:val="002C746C"/>
    <w:rsid w:val="002E3488"/>
    <w:rsid w:val="002F69AD"/>
    <w:rsid w:val="003100FB"/>
    <w:rsid w:val="00322D62"/>
    <w:rsid w:val="00323645"/>
    <w:rsid w:val="00333AE1"/>
    <w:rsid w:val="00346C57"/>
    <w:rsid w:val="00360AA8"/>
    <w:rsid w:val="003711C2"/>
    <w:rsid w:val="003A3C94"/>
    <w:rsid w:val="003D3DB8"/>
    <w:rsid w:val="003D4E0C"/>
    <w:rsid w:val="003D682A"/>
    <w:rsid w:val="003E0401"/>
    <w:rsid w:val="003E366E"/>
    <w:rsid w:val="003E4695"/>
    <w:rsid w:val="003F2771"/>
    <w:rsid w:val="004042C1"/>
    <w:rsid w:val="00411482"/>
    <w:rsid w:val="00422816"/>
    <w:rsid w:val="00427042"/>
    <w:rsid w:val="00434B1B"/>
    <w:rsid w:val="00435029"/>
    <w:rsid w:val="00437820"/>
    <w:rsid w:val="0045457D"/>
    <w:rsid w:val="00460DDA"/>
    <w:rsid w:val="00476E70"/>
    <w:rsid w:val="0048199C"/>
    <w:rsid w:val="004D0149"/>
    <w:rsid w:val="004D0FE2"/>
    <w:rsid w:val="004D1C81"/>
    <w:rsid w:val="004D20D2"/>
    <w:rsid w:val="004E1D63"/>
    <w:rsid w:val="004E2818"/>
    <w:rsid w:val="004F28CA"/>
    <w:rsid w:val="00511F1F"/>
    <w:rsid w:val="00516832"/>
    <w:rsid w:val="0052167C"/>
    <w:rsid w:val="00535BC6"/>
    <w:rsid w:val="00540841"/>
    <w:rsid w:val="005436DB"/>
    <w:rsid w:val="005437B5"/>
    <w:rsid w:val="00545B64"/>
    <w:rsid w:val="00545C2C"/>
    <w:rsid w:val="00546F4A"/>
    <w:rsid w:val="00550A6E"/>
    <w:rsid w:val="0055159D"/>
    <w:rsid w:val="005856BF"/>
    <w:rsid w:val="00586E1D"/>
    <w:rsid w:val="00594231"/>
    <w:rsid w:val="005964CE"/>
    <w:rsid w:val="005C0544"/>
    <w:rsid w:val="005C4F3B"/>
    <w:rsid w:val="005D144D"/>
    <w:rsid w:val="005D62F7"/>
    <w:rsid w:val="006041A4"/>
    <w:rsid w:val="006060FD"/>
    <w:rsid w:val="0061049E"/>
    <w:rsid w:val="00631A60"/>
    <w:rsid w:val="00631AB1"/>
    <w:rsid w:val="006327BF"/>
    <w:rsid w:val="00656B9F"/>
    <w:rsid w:val="00661656"/>
    <w:rsid w:val="00674D20"/>
    <w:rsid w:val="006A4AAF"/>
    <w:rsid w:val="006C099F"/>
    <w:rsid w:val="006C09C6"/>
    <w:rsid w:val="006C33C8"/>
    <w:rsid w:val="006C46AA"/>
    <w:rsid w:val="006C6AE2"/>
    <w:rsid w:val="006E5D5B"/>
    <w:rsid w:val="006E7C1D"/>
    <w:rsid w:val="0071510F"/>
    <w:rsid w:val="007218F6"/>
    <w:rsid w:val="00742B1F"/>
    <w:rsid w:val="00766E4C"/>
    <w:rsid w:val="0078543F"/>
    <w:rsid w:val="007A439D"/>
    <w:rsid w:val="007A4AA8"/>
    <w:rsid w:val="007B1AF8"/>
    <w:rsid w:val="007B3D79"/>
    <w:rsid w:val="007B4339"/>
    <w:rsid w:val="007B4C6C"/>
    <w:rsid w:val="007C40A1"/>
    <w:rsid w:val="007E2367"/>
    <w:rsid w:val="007E27AE"/>
    <w:rsid w:val="007E47AA"/>
    <w:rsid w:val="007E57D1"/>
    <w:rsid w:val="007F3D91"/>
    <w:rsid w:val="00801DCE"/>
    <w:rsid w:val="008146CF"/>
    <w:rsid w:val="008344C5"/>
    <w:rsid w:val="00867397"/>
    <w:rsid w:val="00874C29"/>
    <w:rsid w:val="008771E4"/>
    <w:rsid w:val="008A3E37"/>
    <w:rsid w:val="008B1D09"/>
    <w:rsid w:val="008B7EBF"/>
    <w:rsid w:val="008D5361"/>
    <w:rsid w:val="008E1CBA"/>
    <w:rsid w:val="009167E3"/>
    <w:rsid w:val="00926909"/>
    <w:rsid w:val="009303BC"/>
    <w:rsid w:val="00931A79"/>
    <w:rsid w:val="009723ED"/>
    <w:rsid w:val="009778B6"/>
    <w:rsid w:val="00983062"/>
    <w:rsid w:val="009A5D37"/>
    <w:rsid w:val="009B6649"/>
    <w:rsid w:val="009B77AE"/>
    <w:rsid w:val="009C7D11"/>
    <w:rsid w:val="009D0F92"/>
    <w:rsid w:val="009D75A7"/>
    <w:rsid w:val="009F399A"/>
    <w:rsid w:val="00A050AD"/>
    <w:rsid w:val="00A47D89"/>
    <w:rsid w:val="00A60DBE"/>
    <w:rsid w:val="00A60DDF"/>
    <w:rsid w:val="00A65484"/>
    <w:rsid w:val="00A70BE9"/>
    <w:rsid w:val="00A762BE"/>
    <w:rsid w:val="00A8768F"/>
    <w:rsid w:val="00A924CD"/>
    <w:rsid w:val="00AA163E"/>
    <w:rsid w:val="00AA176F"/>
    <w:rsid w:val="00AA4342"/>
    <w:rsid w:val="00AB1361"/>
    <w:rsid w:val="00AB50E2"/>
    <w:rsid w:val="00AE0A75"/>
    <w:rsid w:val="00AF13C3"/>
    <w:rsid w:val="00AF2942"/>
    <w:rsid w:val="00B10ACC"/>
    <w:rsid w:val="00B27245"/>
    <w:rsid w:val="00B30036"/>
    <w:rsid w:val="00B324D3"/>
    <w:rsid w:val="00B40BCD"/>
    <w:rsid w:val="00B62015"/>
    <w:rsid w:val="00B70F71"/>
    <w:rsid w:val="00B74A6D"/>
    <w:rsid w:val="00B817E8"/>
    <w:rsid w:val="00B837DE"/>
    <w:rsid w:val="00B838A6"/>
    <w:rsid w:val="00B95804"/>
    <w:rsid w:val="00B97D3E"/>
    <w:rsid w:val="00BA426C"/>
    <w:rsid w:val="00BB1BE1"/>
    <w:rsid w:val="00BC35A0"/>
    <w:rsid w:val="00BC382B"/>
    <w:rsid w:val="00BD5494"/>
    <w:rsid w:val="00BD6519"/>
    <w:rsid w:val="00BE48C2"/>
    <w:rsid w:val="00BF7A23"/>
    <w:rsid w:val="00C0281B"/>
    <w:rsid w:val="00C04CB3"/>
    <w:rsid w:val="00C14A2B"/>
    <w:rsid w:val="00C72C5F"/>
    <w:rsid w:val="00C75982"/>
    <w:rsid w:val="00C95A9E"/>
    <w:rsid w:val="00CA7F88"/>
    <w:rsid w:val="00CD3698"/>
    <w:rsid w:val="00CF2393"/>
    <w:rsid w:val="00CF4503"/>
    <w:rsid w:val="00CF7603"/>
    <w:rsid w:val="00D006A8"/>
    <w:rsid w:val="00D04EA0"/>
    <w:rsid w:val="00D15A57"/>
    <w:rsid w:val="00D34E28"/>
    <w:rsid w:val="00D61366"/>
    <w:rsid w:val="00D6399A"/>
    <w:rsid w:val="00D764ED"/>
    <w:rsid w:val="00D8122C"/>
    <w:rsid w:val="00D91B6E"/>
    <w:rsid w:val="00D96E40"/>
    <w:rsid w:val="00D97BCE"/>
    <w:rsid w:val="00DA2F37"/>
    <w:rsid w:val="00DB1A68"/>
    <w:rsid w:val="00DB5869"/>
    <w:rsid w:val="00DB783D"/>
    <w:rsid w:val="00DC524D"/>
    <w:rsid w:val="00DE3701"/>
    <w:rsid w:val="00DF551A"/>
    <w:rsid w:val="00E0325C"/>
    <w:rsid w:val="00E14020"/>
    <w:rsid w:val="00E21555"/>
    <w:rsid w:val="00E560FE"/>
    <w:rsid w:val="00E612E7"/>
    <w:rsid w:val="00E66C8B"/>
    <w:rsid w:val="00E803DE"/>
    <w:rsid w:val="00E80F0F"/>
    <w:rsid w:val="00E84536"/>
    <w:rsid w:val="00E877B2"/>
    <w:rsid w:val="00E96686"/>
    <w:rsid w:val="00EB63E8"/>
    <w:rsid w:val="00EC1983"/>
    <w:rsid w:val="00ED2EAA"/>
    <w:rsid w:val="00EE4110"/>
    <w:rsid w:val="00EF2181"/>
    <w:rsid w:val="00F009B3"/>
    <w:rsid w:val="00F2160B"/>
    <w:rsid w:val="00F249AE"/>
    <w:rsid w:val="00F30711"/>
    <w:rsid w:val="00F42345"/>
    <w:rsid w:val="00F77DAF"/>
    <w:rsid w:val="00FB381B"/>
    <w:rsid w:val="00FC6268"/>
    <w:rsid w:val="00FD2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04BB699"/>
  <w15:docId w15:val="{251923D8-DF26-4A7A-BDC7-45135CFA4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33E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0833EB"/>
    <w:rPr>
      <w:rFonts w:ascii="Helvetica" w:eastAsia="ヒラギノ角ゴ Pro W3" w:hAnsi="Helvetica"/>
      <w:color w:val="000000"/>
      <w:sz w:val="24"/>
    </w:rPr>
  </w:style>
  <w:style w:type="paragraph" w:customStyle="1" w:styleId="BodyA">
    <w:name w:val="Body A"/>
    <w:rsid w:val="000833EB"/>
    <w:rPr>
      <w:rFonts w:ascii="Helvetica" w:eastAsia="ヒラギノ角ゴ Pro W3" w:hAnsi="Helvetica"/>
      <w:color w:val="000000"/>
      <w:sz w:val="24"/>
    </w:rPr>
  </w:style>
  <w:style w:type="paragraph" w:styleId="BalloonText">
    <w:name w:val="Balloon Text"/>
    <w:basedOn w:val="Normal"/>
    <w:link w:val="BalloonTextChar"/>
    <w:locked/>
    <w:rsid w:val="00AA176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176F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locked/>
    <w:rsid w:val="0078543F"/>
    <w:rPr>
      <w:color w:val="0563C1"/>
      <w:u w:val="single"/>
    </w:rPr>
  </w:style>
  <w:style w:type="character" w:styleId="CommentReference">
    <w:name w:val="annotation reference"/>
    <w:locked/>
    <w:rsid w:val="005964CE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5964CE"/>
    <w:rPr>
      <w:sz w:val="20"/>
      <w:szCs w:val="20"/>
    </w:rPr>
  </w:style>
  <w:style w:type="character" w:customStyle="1" w:styleId="CommentTextChar">
    <w:name w:val="Comment Text Char"/>
    <w:link w:val="CommentText"/>
    <w:rsid w:val="005964CE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locked/>
    <w:rsid w:val="005964CE"/>
    <w:rPr>
      <w:b/>
      <w:bCs/>
    </w:rPr>
  </w:style>
  <w:style w:type="character" w:customStyle="1" w:styleId="CommentSubjectChar">
    <w:name w:val="Comment Subject Char"/>
    <w:link w:val="CommentSubject"/>
    <w:rsid w:val="005964CE"/>
    <w:rPr>
      <w:b/>
      <w:bCs/>
      <w:lang w:val="en-US" w:eastAsia="en-US"/>
    </w:rPr>
  </w:style>
  <w:style w:type="character" w:styleId="FollowedHyperlink">
    <w:name w:val="FollowedHyperlink"/>
    <w:locked/>
    <w:rsid w:val="009167E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4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9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ntingtonsociety.ca/lightitup4hd/" TargetMode="External"/><Relationship Id="rId13" Type="http://schemas.openxmlformats.org/officeDocument/2006/relationships/hyperlink" Target="http://www.hda.com.cy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HDACyprus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607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......</Company>
  <LinksUpToDate>false</LinksUpToDate>
  <CharactersWithSpaces>3878</CharactersWithSpaces>
  <SharedDoc>false</SharedDoc>
  <HLinks>
    <vt:vector size="6" baseType="variant">
      <vt:variant>
        <vt:i4>1048698</vt:i4>
      </vt:variant>
      <vt:variant>
        <vt:i4>0</vt:i4>
      </vt:variant>
      <vt:variant>
        <vt:i4>0</vt:i4>
      </vt:variant>
      <vt:variant>
        <vt:i4>5</vt:i4>
      </vt:variant>
      <vt:variant>
        <vt:lpwstr>mailto:prinfo@ucy.ac.cy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Station1 ....</dc:creator>
  <cp:lastModifiedBy>Fotini Panayi</cp:lastModifiedBy>
  <cp:revision>3</cp:revision>
  <cp:lastPrinted>2017-04-10T09:29:00Z</cp:lastPrinted>
  <dcterms:created xsi:type="dcterms:W3CDTF">2022-05-17T19:30:00Z</dcterms:created>
  <dcterms:modified xsi:type="dcterms:W3CDTF">2022-05-17T19:30:00Z</dcterms:modified>
</cp:coreProperties>
</file>