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DB5F1" w14:textId="77777777" w:rsidR="00E17DE9" w:rsidRPr="006224C2" w:rsidRDefault="00AD22ED" w:rsidP="00AD22ED">
      <w:pPr>
        <w:spacing w:line="360" w:lineRule="auto"/>
        <w:rPr>
          <w:rFonts w:ascii="Helvetica" w:hAnsi="Helvetica"/>
          <w:b/>
        </w:rPr>
      </w:pPr>
      <w:proofErr w:type="gramStart"/>
      <w:r w:rsidRPr="006224C2">
        <w:rPr>
          <w:rFonts w:ascii="Helvetica" w:hAnsi="Helvetica"/>
          <w:b/>
        </w:rPr>
        <w:t>8 Μαρτίου</w:t>
      </w:r>
      <w:proofErr w:type="gramEnd"/>
      <w:r w:rsidRPr="006224C2">
        <w:rPr>
          <w:rFonts w:ascii="Helvetica" w:hAnsi="Helvetica"/>
          <w:b/>
        </w:rPr>
        <w:t xml:space="preserve"> 2012 Διεθνής Μέρα της Γυναίκας</w:t>
      </w:r>
    </w:p>
    <w:p w14:paraId="45698CC8" w14:textId="13F97B6D" w:rsidR="00AD22ED" w:rsidRDefault="00AD22ED" w:rsidP="00AD22ED">
      <w:pPr>
        <w:spacing w:line="360" w:lineRule="auto"/>
        <w:rPr>
          <w:rFonts w:ascii="Helvetica" w:hAnsi="Helvetica"/>
          <w:lang w:val="el-GR"/>
        </w:rPr>
      </w:pPr>
      <w:proofErr w:type="gramStart"/>
      <w:r>
        <w:rPr>
          <w:rFonts w:ascii="Helvetica" w:hAnsi="Helvetica"/>
        </w:rPr>
        <w:t>Με ποικίλους εορτασμούς θα τιμηθεί και φέτος η Παγκόσμια Ημέρα της Γυναίκας στις 8 Μαρτίου 2012.</w:t>
      </w:r>
      <w:proofErr w:type="gramEnd"/>
      <w:r>
        <w:rPr>
          <w:rFonts w:ascii="Helvetica" w:hAnsi="Helvetica"/>
        </w:rPr>
        <w:t xml:space="preserve">  Η ΟΥΝΕΣΚΟ θα την γιορτάσει με ιδιαίτερη έμφαση στις γυναίκες που ζουν σε αγροτικές κοινότητες.  Γυναίκες και κορίτσια που ζουν σε αγροτικές περιοχές αντιμετωπίζουν τον υψηλότερο βαθμό φτώχειας (στην εκπαίδευση και σε άλλους τομείς) στον κόσμο.  Η βελτίωση των συνθηκών ζωής και των εκπαιδευτικών ευκαιριών για τις γυναίκες και τα κορίτσια που ζουν σε αγροτικές περιοχές είναι ένα σημαντικό βήμα προς την επίτευξη της ισότητας μεταξύ των φύλων.  Το European Women’s Lobby (EWL)</w:t>
      </w:r>
      <w:r>
        <w:rPr>
          <w:rFonts w:ascii="Helvetica" w:hAnsi="Helvetica"/>
          <w:lang w:val="el-GR"/>
        </w:rPr>
        <w:t xml:space="preserve"> συνεισφέρει στους εορτασμούς στις Βρυξέλλες με την έναρξη ενός Δεκαήμερου Δράσης για τα Δικαιώμ</w:t>
      </w:r>
      <w:r w:rsidR="007B3971">
        <w:rPr>
          <w:rFonts w:ascii="Helvetica" w:hAnsi="Helvetica"/>
          <w:lang w:val="el-GR"/>
        </w:rPr>
        <w:t>ατα της Γυναίκας στην Ευρώπη (29</w:t>
      </w:r>
      <w:r>
        <w:rPr>
          <w:rFonts w:ascii="Helvetica" w:hAnsi="Helvetica"/>
          <w:lang w:val="el-GR"/>
        </w:rPr>
        <w:t xml:space="preserve"> Φεβρουαρίου μέχρι 9 Μαρτίου).  Οι διάφορες εκδηλώσεις του </w:t>
      </w:r>
      <w:r>
        <w:rPr>
          <w:rFonts w:ascii="Helvetica" w:hAnsi="Helvetica"/>
        </w:rPr>
        <w:t>EWL</w:t>
      </w:r>
      <w:r w:rsidR="006224C2">
        <w:rPr>
          <w:rFonts w:ascii="Helvetica" w:hAnsi="Helvetica"/>
          <w:lang w:val="el-GR"/>
        </w:rPr>
        <w:t xml:space="preserve"> θα αφορούν </w:t>
      </w:r>
      <w:r>
        <w:rPr>
          <w:rFonts w:ascii="Helvetica" w:hAnsi="Helvetica"/>
          <w:lang w:val="el-GR"/>
        </w:rPr>
        <w:t>θέματα όπως η διαφορά στις αμοιβές μεταξύ των φ</w:t>
      </w:r>
      <w:r w:rsidR="006224C2">
        <w:rPr>
          <w:rFonts w:ascii="Helvetica" w:hAnsi="Helvetica"/>
          <w:lang w:val="el-GR"/>
        </w:rPr>
        <w:t>ύλων</w:t>
      </w:r>
      <w:r>
        <w:rPr>
          <w:rFonts w:ascii="Helvetica" w:hAnsi="Helvetica"/>
          <w:lang w:val="el-GR"/>
        </w:rPr>
        <w:t xml:space="preserve"> και η επίτευξη ισότητας στα οικονομικά και πολιτικά κέντρα λήψης αποφάσεων.  Στην Κύπρο, η Αστυνομία διεξάγει εκδήλωση κατά της βίας στην οικογένεια με αφορμή τη Παγκόσμια Μέρα της Γυναίκας, στις 9 Μαρτίου από τις 4 μέχρι τις 7 το απόγευμα</w:t>
      </w:r>
      <w:r w:rsidR="006224C2">
        <w:rPr>
          <w:rFonts w:ascii="Helvetica" w:hAnsi="Helvetica"/>
          <w:lang w:val="el-GR"/>
        </w:rPr>
        <w:t>,</w:t>
      </w:r>
      <w:r>
        <w:rPr>
          <w:rFonts w:ascii="Helvetica" w:hAnsi="Helvetica"/>
          <w:lang w:val="el-GR"/>
        </w:rPr>
        <w:t xml:space="preserve"> στην Είσοδο 1 του </w:t>
      </w:r>
      <w:r w:rsidR="006224C2">
        <w:rPr>
          <w:rFonts w:ascii="Helvetica" w:hAnsi="Helvetica"/>
        </w:rPr>
        <w:t>Mall of Cyprus</w:t>
      </w:r>
      <w:r w:rsidR="006224C2">
        <w:rPr>
          <w:rFonts w:ascii="Helvetica" w:hAnsi="Helvetica"/>
          <w:lang w:val="el-GR"/>
        </w:rPr>
        <w:t xml:space="preserve">.  Στην Αθήνα θα γίνονται δωρεάν ιατρικές εξετάσεις γυναικών σε συγκεκριμένα νοσοκομεία, και θα υπάρχει και σχετική βιβλιοπαρουσίαση στην οποία θα συμμετάσχει το Σπίτι της Κύπρου.  </w:t>
      </w:r>
    </w:p>
    <w:p w14:paraId="7D4AB144" w14:textId="77777777" w:rsidR="006224C2" w:rsidRDefault="006224C2" w:rsidP="00AD22ED">
      <w:pPr>
        <w:spacing w:line="360" w:lineRule="auto"/>
        <w:rPr>
          <w:rFonts w:ascii="Helvetica" w:hAnsi="Helvetica"/>
          <w:lang w:val="el-GR"/>
        </w:rPr>
      </w:pPr>
    </w:p>
    <w:p w14:paraId="357F6B06" w14:textId="77777777" w:rsidR="006224C2" w:rsidRDefault="006224C2" w:rsidP="00AD22ED">
      <w:pPr>
        <w:spacing w:line="360" w:lineRule="auto"/>
        <w:rPr>
          <w:rFonts w:ascii="Helvetica" w:hAnsi="Helvetica"/>
          <w:lang w:val="el-GR"/>
        </w:rPr>
      </w:pPr>
      <w:r>
        <w:rPr>
          <w:rFonts w:ascii="Helvetica" w:hAnsi="Helvetica"/>
          <w:lang w:val="el-GR"/>
        </w:rPr>
        <w:t>Οι προκλήσεις που αντιμετωπίζουν οι γυναίκες σήμερα είναι, όπως και πάντοτε, πολλές και διάφορες.  Είναι βήμα προόδου που έχουν αρχίσει να αναγνωρίζονται ως προκλήσεις που αφορούν επίσης τους άντρες και, κατ᾽επέκτασιν, ολόκληρη την κοινωνία.  Έτσι, άντρες και γυναίκες, αυτή τη μέρα όπως και κάθε μέρα, ας προσπαθήσουμε να σκεφτούμε ποιός θα είναι ο δικός μας ρόλος στην καταπολέμηση των στερεοτύπων και των στερεοτυπικών αντιλήψεων, ώστε να φτάσουμε κάποτε σε μια κοινωνία με πραγματική ισότητα και, επομένως, σε μια κοινωνία με πραγματική δικαιοσύνη.</w:t>
      </w:r>
    </w:p>
    <w:p w14:paraId="74399F9E" w14:textId="77777777" w:rsidR="006224C2" w:rsidRDefault="006224C2" w:rsidP="00AD22ED">
      <w:pPr>
        <w:spacing w:line="360" w:lineRule="auto"/>
        <w:rPr>
          <w:rFonts w:ascii="Helvetica" w:hAnsi="Helvetica"/>
          <w:lang w:val="el-GR"/>
        </w:rPr>
      </w:pPr>
    </w:p>
    <w:p w14:paraId="61AD5374" w14:textId="77777777" w:rsidR="006224C2" w:rsidRDefault="006224C2" w:rsidP="00AD22ED">
      <w:pPr>
        <w:spacing w:line="360" w:lineRule="auto"/>
        <w:rPr>
          <w:rFonts w:ascii="Helvetica" w:hAnsi="Helvetica"/>
        </w:rPr>
      </w:pPr>
      <w:r>
        <w:rPr>
          <w:rFonts w:ascii="Helvetica" w:hAnsi="Helvetica"/>
        </w:rPr>
        <w:lastRenderedPageBreak/>
        <w:t>International Women’s Day 2012</w:t>
      </w:r>
    </w:p>
    <w:p w14:paraId="51676813" w14:textId="77777777" w:rsidR="006224C2" w:rsidRDefault="006224C2" w:rsidP="00AD22ED">
      <w:pPr>
        <w:spacing w:line="360" w:lineRule="auto"/>
        <w:rPr>
          <w:rFonts w:ascii="Helvetica" w:hAnsi="Helvetica"/>
        </w:rPr>
      </w:pPr>
      <w:r>
        <w:rPr>
          <w:rFonts w:ascii="Helvetica" w:hAnsi="Helvetica"/>
        </w:rPr>
        <w:t xml:space="preserve">This year features once more a variety for celebrations for International Women’s Day.  UNESCO will celebrate with highlights about women in rural communities. Rural women and girls face some of the highest rates of educational and other poverty in the world.  </w:t>
      </w:r>
      <w:r w:rsidR="00F07832">
        <w:rPr>
          <w:rFonts w:ascii="Helvetica" w:hAnsi="Helvetica"/>
        </w:rPr>
        <w:t xml:space="preserve">Improving education for women and girls in rural areas is a central issue for achieving gender equality.  The European Women’s Lobby (EWL) contributes to the celebrations in Brussels by launching 10 Days of Action for Women’s Rights in Europe (29 February to 9 March 2012).  The events </w:t>
      </w:r>
      <w:r w:rsidR="006C3990">
        <w:rPr>
          <w:rFonts w:ascii="Helvetica" w:hAnsi="Helvetica"/>
        </w:rPr>
        <w:t>and activities of the EWL 10 Days of Action address a variety of issues such as the gender pay gap and the equal representation of women and men in political and economic decision-making.  In Cyprus, the Police force is organizing an important event against domestic violence on the 9</w:t>
      </w:r>
      <w:r w:rsidR="006C3990" w:rsidRPr="006C3990">
        <w:rPr>
          <w:rFonts w:ascii="Helvetica" w:hAnsi="Helvetica"/>
          <w:vertAlign w:val="superscript"/>
        </w:rPr>
        <w:t>th</w:t>
      </w:r>
      <w:r w:rsidR="006C3990">
        <w:rPr>
          <w:rFonts w:ascii="Helvetica" w:hAnsi="Helvetica"/>
        </w:rPr>
        <w:t xml:space="preserve"> of March at the Mall of Cyprus from 4 to 7 pm.  In Athens there will be free medical examinations for women in specified hospitals, and a book presentation</w:t>
      </w:r>
      <w:bookmarkStart w:id="0" w:name="_GoBack"/>
      <w:bookmarkEnd w:id="0"/>
      <w:r w:rsidR="006C3990">
        <w:rPr>
          <w:rFonts w:ascii="Helvetica" w:hAnsi="Helvetica"/>
        </w:rPr>
        <w:t xml:space="preserve"> for women in which the </w:t>
      </w:r>
      <w:r w:rsidR="006C3990">
        <w:rPr>
          <w:rFonts w:ascii="Helvetica" w:hAnsi="Helvetica"/>
          <w:lang w:val="el-GR"/>
        </w:rPr>
        <w:t>Σπίτι της Κύπρου</w:t>
      </w:r>
      <w:r w:rsidR="006C3990">
        <w:rPr>
          <w:rFonts w:ascii="Helvetica" w:hAnsi="Helvetica"/>
        </w:rPr>
        <w:t xml:space="preserve"> (House of Cyprus, cultural institution in Athens) will be participating.  </w:t>
      </w:r>
    </w:p>
    <w:p w14:paraId="07108011" w14:textId="77777777" w:rsidR="006C3990" w:rsidRDefault="006C3990" w:rsidP="00AD22ED">
      <w:pPr>
        <w:spacing w:line="360" w:lineRule="auto"/>
        <w:rPr>
          <w:rFonts w:ascii="Helvetica" w:hAnsi="Helvetica"/>
        </w:rPr>
      </w:pPr>
    </w:p>
    <w:p w14:paraId="1F0DB384" w14:textId="45FB6BE3" w:rsidR="006C3990" w:rsidRPr="006C3990" w:rsidRDefault="006C3990" w:rsidP="00AD22ED">
      <w:pPr>
        <w:spacing w:line="360" w:lineRule="auto"/>
        <w:rPr>
          <w:rFonts w:ascii="Helvetica" w:hAnsi="Helvetica"/>
        </w:rPr>
      </w:pPr>
      <w:r>
        <w:rPr>
          <w:rFonts w:ascii="Helvetica" w:hAnsi="Helvetica"/>
        </w:rPr>
        <w:t>The challenges facing women today are many, and it is a sign of progress that these have started to be regarded as challenges that affect men as well.  Therefore, both men and women can consider, on Women’s Day as in all days, their own role in breaking stereotypes and defying stereotypical attitudes and beliefs.  Such individual action might be the key to a more</w:t>
      </w:r>
      <w:r w:rsidR="00E625CF">
        <w:rPr>
          <w:rFonts w:ascii="Helvetica" w:hAnsi="Helvetica"/>
        </w:rPr>
        <w:t xml:space="preserve"> equal, and thus fairer, community and civic society</w:t>
      </w:r>
      <w:r>
        <w:rPr>
          <w:rFonts w:ascii="Helvetica" w:hAnsi="Helvetica"/>
        </w:rPr>
        <w:t>.</w:t>
      </w:r>
    </w:p>
    <w:sectPr w:rsidR="006C3990" w:rsidRPr="006C3990" w:rsidSect="00FF2D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ED"/>
    <w:rsid w:val="006224C2"/>
    <w:rsid w:val="006C3990"/>
    <w:rsid w:val="007B3971"/>
    <w:rsid w:val="00AD22ED"/>
    <w:rsid w:val="00E17DE9"/>
    <w:rsid w:val="00E625CF"/>
    <w:rsid w:val="00F07832"/>
    <w:rsid w:val="00FF2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84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512</Words>
  <Characters>2923</Characters>
  <Application>Microsoft Macintosh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Ioannou</dc:creator>
  <cp:keywords/>
  <dc:description/>
  <cp:lastModifiedBy>Maria Ioannou</cp:lastModifiedBy>
  <cp:revision>4</cp:revision>
  <dcterms:created xsi:type="dcterms:W3CDTF">2012-03-06T23:42:00Z</dcterms:created>
  <dcterms:modified xsi:type="dcterms:W3CDTF">2012-03-07T00:26:00Z</dcterms:modified>
</cp:coreProperties>
</file>